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0188" w14:textId="3FA1602A" w:rsidR="004E6C7B" w:rsidRDefault="00535AAB" w:rsidP="00535AAB">
      <w:pPr>
        <w:spacing w:after="0" w:line="240" w:lineRule="auto"/>
        <w:rPr>
          <w:b/>
          <w:noProof/>
          <w:sz w:val="32"/>
          <w:lang w:eastAsia="en-AU"/>
        </w:rPr>
      </w:pPr>
      <w:r w:rsidRPr="00AE76F6">
        <w:rPr>
          <w:b/>
          <w:noProof/>
          <w:sz w:val="32"/>
          <w:lang w:eastAsia="en-AU"/>
        </w:rPr>
        <w:drawing>
          <wp:anchor distT="0" distB="0" distL="114300" distR="114300" simplePos="0" relativeHeight="251660288" behindDoc="0" locked="0" layoutInCell="1" allowOverlap="1" wp14:anchorId="564249F2" wp14:editId="481BB2A3">
            <wp:simplePos x="0" y="0"/>
            <wp:positionH relativeFrom="margin">
              <wp:posOffset>4344035</wp:posOffset>
            </wp:positionH>
            <wp:positionV relativeFrom="paragraph">
              <wp:posOffset>-644525</wp:posOffset>
            </wp:positionV>
            <wp:extent cx="1386226" cy="8255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226" cy="825500"/>
                    </a:xfrm>
                    <a:prstGeom prst="rect">
                      <a:avLst/>
                    </a:prstGeom>
                  </pic:spPr>
                </pic:pic>
              </a:graphicData>
            </a:graphic>
          </wp:anchor>
        </w:drawing>
      </w:r>
      <w:r w:rsidR="00E36A0F" w:rsidRPr="00AE76F6">
        <w:rPr>
          <w:b/>
          <w:noProof/>
          <w:sz w:val="32"/>
          <w:lang w:eastAsia="en-AU"/>
        </w:rPr>
        <w:t>POSITION DESCRIPTION</w:t>
      </w:r>
    </w:p>
    <w:p w14:paraId="2CF311B0" w14:textId="77777777" w:rsidR="00767DCE" w:rsidRPr="00AE76F6" w:rsidRDefault="00767DCE" w:rsidP="00535AAB">
      <w:pPr>
        <w:spacing w:after="0" w:line="240" w:lineRule="auto"/>
        <w:rPr>
          <w:b/>
          <w:sz w:val="32"/>
        </w:rPr>
      </w:pPr>
    </w:p>
    <w:p w14:paraId="42C6AF79" w14:textId="5F10AE37" w:rsidR="00535AAB" w:rsidRPr="00B20B3D" w:rsidRDefault="00973BD5" w:rsidP="00B20B3D">
      <w:pPr>
        <w:shd w:val="clear" w:color="auto" w:fill="A8D08D" w:themeFill="accent6" w:themeFillTint="99"/>
        <w:spacing w:after="0" w:line="240" w:lineRule="auto"/>
        <w:rPr>
          <w:b/>
          <w:sz w:val="28"/>
        </w:rPr>
      </w:pPr>
      <w:r w:rsidRPr="00B20B3D">
        <w:rPr>
          <w:b/>
          <w:noProof/>
          <w:sz w:val="28"/>
          <w:lang w:eastAsia="en-AU"/>
        </w:rPr>
        <w:t>Aboriginal and/or Torres Strait Islander Health Worker Certificate III - Practice</w:t>
      </w:r>
    </w:p>
    <w:p w14:paraId="5B46928B" w14:textId="77777777" w:rsidR="00535AAB" w:rsidRDefault="00535AAB" w:rsidP="00535AAB">
      <w:pPr>
        <w:spacing w:after="0" w:line="240"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36A0F" w:rsidRPr="00E36A0F" w14:paraId="25290FBA" w14:textId="77777777" w:rsidTr="00E36A0F">
        <w:trPr>
          <w:trHeight w:val="567"/>
        </w:trPr>
        <w:tc>
          <w:tcPr>
            <w:tcW w:w="2552" w:type="dxa"/>
            <w:vAlign w:val="center"/>
          </w:tcPr>
          <w:p w14:paraId="3D70B351" w14:textId="77777777" w:rsidR="00E36A0F" w:rsidRPr="00E36A0F" w:rsidRDefault="00E36A0F" w:rsidP="00535AAB">
            <w:pPr>
              <w:rPr>
                <w:b/>
              </w:rPr>
            </w:pPr>
            <w:r>
              <w:rPr>
                <w:b/>
              </w:rPr>
              <w:t>Reports to:</w:t>
            </w:r>
          </w:p>
        </w:tc>
        <w:tc>
          <w:tcPr>
            <w:tcW w:w="6464" w:type="dxa"/>
            <w:vAlign w:val="center"/>
          </w:tcPr>
          <w:p w14:paraId="279BF595" w14:textId="2DCBDB20" w:rsidR="00E36A0F" w:rsidRPr="00E36A0F" w:rsidRDefault="00973BD5" w:rsidP="00535AAB">
            <w:r>
              <w:t>Clinic/ Program Coordinator</w:t>
            </w:r>
          </w:p>
        </w:tc>
      </w:tr>
      <w:tr w:rsidR="00E36A0F" w:rsidRPr="00E36A0F" w14:paraId="33C641E4" w14:textId="77777777" w:rsidTr="00E36A0F">
        <w:trPr>
          <w:trHeight w:val="567"/>
        </w:trPr>
        <w:tc>
          <w:tcPr>
            <w:tcW w:w="2552" w:type="dxa"/>
            <w:vAlign w:val="center"/>
          </w:tcPr>
          <w:p w14:paraId="334D07B2" w14:textId="77777777" w:rsidR="00E36A0F" w:rsidRPr="00E36A0F" w:rsidRDefault="00E36A0F" w:rsidP="00535AAB">
            <w:pPr>
              <w:rPr>
                <w:b/>
              </w:rPr>
            </w:pPr>
            <w:r>
              <w:rPr>
                <w:b/>
              </w:rPr>
              <w:t>Direct Reports:</w:t>
            </w:r>
          </w:p>
        </w:tc>
        <w:tc>
          <w:tcPr>
            <w:tcW w:w="6464" w:type="dxa"/>
            <w:vAlign w:val="center"/>
          </w:tcPr>
          <w:p w14:paraId="2D2D0930" w14:textId="713A3C29" w:rsidR="00E36A0F" w:rsidRPr="00E36A0F" w:rsidRDefault="00973BD5" w:rsidP="00535AAB">
            <w:r>
              <w:t>NIL</w:t>
            </w:r>
          </w:p>
        </w:tc>
      </w:tr>
      <w:tr w:rsidR="00E36A0F" w:rsidRPr="00E36A0F" w14:paraId="4D0D1E0E" w14:textId="77777777" w:rsidTr="00E36A0F">
        <w:trPr>
          <w:trHeight w:val="567"/>
        </w:trPr>
        <w:tc>
          <w:tcPr>
            <w:tcW w:w="2552" w:type="dxa"/>
            <w:vAlign w:val="center"/>
          </w:tcPr>
          <w:p w14:paraId="57DA9E4B" w14:textId="77777777" w:rsidR="00E36A0F" w:rsidRPr="00E36A0F" w:rsidRDefault="00E36A0F" w:rsidP="00535AAB">
            <w:pPr>
              <w:rPr>
                <w:b/>
              </w:rPr>
            </w:pPr>
            <w:r>
              <w:rPr>
                <w:b/>
              </w:rPr>
              <w:t>Award:</w:t>
            </w:r>
          </w:p>
        </w:tc>
        <w:tc>
          <w:tcPr>
            <w:tcW w:w="6464" w:type="dxa"/>
            <w:vAlign w:val="center"/>
          </w:tcPr>
          <w:p w14:paraId="78F7949C" w14:textId="77777777" w:rsidR="00E36A0F" w:rsidRPr="00E36A0F" w:rsidRDefault="00E36A0F" w:rsidP="00535AAB">
            <w:r w:rsidRPr="00E36A0F">
              <w:t>Aboriginal and Torres Strait Islander Health Workers and Practitioners and Aboriginal Community Controlled Services Award</w:t>
            </w:r>
            <w:r>
              <w:t xml:space="preserve"> [MA000115]</w:t>
            </w:r>
          </w:p>
        </w:tc>
      </w:tr>
      <w:tr w:rsidR="00E36A0F" w:rsidRPr="00E36A0F" w14:paraId="54BD7186" w14:textId="77777777" w:rsidTr="00E36A0F">
        <w:trPr>
          <w:trHeight w:val="567"/>
        </w:trPr>
        <w:tc>
          <w:tcPr>
            <w:tcW w:w="2552" w:type="dxa"/>
            <w:vAlign w:val="center"/>
          </w:tcPr>
          <w:p w14:paraId="0B46E2D2" w14:textId="77777777" w:rsidR="00E36A0F" w:rsidRPr="00E36A0F" w:rsidRDefault="00E36A0F" w:rsidP="00535AAB">
            <w:pPr>
              <w:rPr>
                <w:b/>
              </w:rPr>
            </w:pPr>
            <w:r>
              <w:rPr>
                <w:b/>
              </w:rPr>
              <w:t>Salary:</w:t>
            </w:r>
          </w:p>
        </w:tc>
        <w:tc>
          <w:tcPr>
            <w:tcW w:w="6464" w:type="dxa"/>
            <w:vAlign w:val="center"/>
          </w:tcPr>
          <w:p w14:paraId="39783CB3" w14:textId="38478652" w:rsidR="00E36A0F" w:rsidRPr="00E36A0F" w:rsidRDefault="0096085B" w:rsidP="00535AAB">
            <w:r>
              <w:t>TBA</w:t>
            </w:r>
          </w:p>
        </w:tc>
      </w:tr>
    </w:tbl>
    <w:p w14:paraId="02B8FB00" w14:textId="77777777" w:rsidR="00E36A0F" w:rsidRDefault="00E36A0F" w:rsidP="00535AAB">
      <w:pPr>
        <w:spacing w:after="0" w:line="240" w:lineRule="auto"/>
        <w:rPr>
          <w:b/>
          <w:sz w:val="28"/>
        </w:rPr>
      </w:pPr>
    </w:p>
    <w:p w14:paraId="0D81CFE6" w14:textId="77777777" w:rsidR="00535AAB" w:rsidRPr="00973BD5" w:rsidRDefault="00E36A0F" w:rsidP="006C6AB9">
      <w:pPr>
        <w:shd w:val="clear" w:color="auto" w:fill="A8D08D" w:themeFill="accent6" w:themeFillTint="99"/>
        <w:tabs>
          <w:tab w:val="left" w:pos="3430"/>
        </w:tabs>
        <w:rPr>
          <w:b/>
        </w:rPr>
      </w:pPr>
      <w:r>
        <w:rPr>
          <w:b/>
        </w:rPr>
        <w:t xml:space="preserve">POSITION </w:t>
      </w:r>
      <w:r w:rsidRPr="00973BD5">
        <w:rPr>
          <w:b/>
        </w:rPr>
        <w:t>PURPOSE</w:t>
      </w:r>
    </w:p>
    <w:p w14:paraId="48115411" w14:textId="1D23A3B7" w:rsidR="00E36A0F" w:rsidRDefault="00E36A0F" w:rsidP="008661A6">
      <w:pPr>
        <w:tabs>
          <w:tab w:val="left" w:pos="3430"/>
        </w:tabs>
        <w:jc w:val="both"/>
        <w:rPr>
          <w:rFonts w:eastAsia="Times New Roman" w:cstheme="minorHAnsi"/>
          <w:bCs/>
        </w:rPr>
      </w:pPr>
      <w:r w:rsidRPr="00973BD5">
        <w:t xml:space="preserve">The </w:t>
      </w:r>
      <w:r w:rsidR="00973BD5" w:rsidRPr="00973BD5">
        <w:t xml:space="preserve">Aboriginal and/or Torres Strait Islander Health Worker </w:t>
      </w:r>
      <w:r w:rsidR="00973BD5" w:rsidRPr="00973BD5">
        <w:rPr>
          <w:rFonts w:eastAsia="Times New Roman" w:cstheme="minorHAnsi"/>
          <w:bCs/>
        </w:rPr>
        <w:t xml:space="preserve">works </w:t>
      </w:r>
      <w:r w:rsidR="00973BD5">
        <w:rPr>
          <w:rFonts w:eastAsia="Times New Roman" w:cstheme="minorHAnsi"/>
          <w:bCs/>
        </w:rPr>
        <w:t>within delegated model of care and will perform a range of duties in the delivery of primary health care services and community care. They will perform duties of a specific nature, or a range of duties designed to assist in the provision of health services in the professional, technical, clinical and administration work categories.</w:t>
      </w:r>
    </w:p>
    <w:p w14:paraId="1DAF6623" w14:textId="33CAE824" w:rsidR="00E36A0F" w:rsidRPr="00973BD5" w:rsidRDefault="00973BD5" w:rsidP="002A71CF">
      <w:pPr>
        <w:tabs>
          <w:tab w:val="left" w:pos="3430"/>
        </w:tabs>
        <w:rPr>
          <w:i/>
          <w:iCs/>
        </w:rPr>
      </w:pPr>
      <w:r w:rsidRPr="00973BD5">
        <w:rPr>
          <w:i/>
          <w:iCs/>
        </w:rPr>
        <w:t>To Summarise, it is not the intent of this position description to limit the scope or responsibilities of the role, but to highlight the most important aspects.</w:t>
      </w:r>
    </w:p>
    <w:p w14:paraId="061EF4B6" w14:textId="77777777" w:rsidR="00E36A0F" w:rsidRDefault="00E36A0F" w:rsidP="00535AAB">
      <w:pPr>
        <w:tabs>
          <w:tab w:val="left" w:pos="3430"/>
        </w:tabs>
      </w:pPr>
    </w:p>
    <w:p w14:paraId="6C9EA3E2" w14:textId="24E98F1F" w:rsidR="00E36A0F" w:rsidRPr="00E36A0F" w:rsidRDefault="00E36A0F" w:rsidP="006C6AB9">
      <w:pPr>
        <w:shd w:val="clear" w:color="auto" w:fill="A8D08D" w:themeFill="accent6" w:themeFillTint="99"/>
        <w:tabs>
          <w:tab w:val="left" w:pos="3430"/>
        </w:tabs>
        <w:rPr>
          <w:b/>
        </w:rPr>
      </w:pPr>
      <w:r w:rsidRPr="00E36A0F">
        <w:rPr>
          <w:b/>
        </w:rPr>
        <w:t>RESPONSIBILITIES</w:t>
      </w:r>
      <w:r w:rsidR="002A71CF">
        <w:rPr>
          <w:b/>
        </w:rPr>
        <w:t xml:space="preserve">                                                                                                                                                         </w:t>
      </w:r>
    </w:p>
    <w:p w14:paraId="4685E22A" w14:textId="0A8D13FA" w:rsidR="00973BD5" w:rsidRDefault="00973BD5" w:rsidP="002A71CF">
      <w:pPr>
        <w:spacing w:after="0" w:line="240" w:lineRule="auto"/>
        <w:ind w:left="-284" w:firstLine="284"/>
        <w:jc w:val="both"/>
        <w:rPr>
          <w:rFonts w:eastAsia="Times New Roman" w:cstheme="minorHAnsi"/>
        </w:rPr>
      </w:pPr>
      <w:r>
        <w:rPr>
          <w:rFonts w:eastAsia="Times New Roman" w:cstheme="minorHAnsi"/>
        </w:rPr>
        <w:t>A Generalist Health Worker will be able to:</w:t>
      </w:r>
    </w:p>
    <w:p w14:paraId="20436EC5" w14:textId="77777777" w:rsidR="002A71CF" w:rsidRDefault="00973BD5" w:rsidP="002A71CF">
      <w:pPr>
        <w:pStyle w:val="ListParagraph"/>
        <w:numPr>
          <w:ilvl w:val="0"/>
          <w:numId w:val="8"/>
        </w:numPr>
        <w:spacing w:after="0" w:line="240" w:lineRule="auto"/>
        <w:ind w:right="-330"/>
        <w:jc w:val="both"/>
        <w:rPr>
          <w:rFonts w:eastAsia="Times New Roman" w:cstheme="minorHAnsi"/>
        </w:rPr>
      </w:pPr>
      <w:r>
        <w:rPr>
          <w:rFonts w:eastAsia="Times New Roman" w:cstheme="minorHAnsi"/>
        </w:rPr>
        <w:t>Provide a range of health functions of a clinical, preventative, rehabilitative or promotional</w:t>
      </w:r>
    </w:p>
    <w:p w14:paraId="19423E93" w14:textId="2F2457A7" w:rsidR="00973BD5" w:rsidRDefault="00973BD5" w:rsidP="002A71CF">
      <w:pPr>
        <w:pStyle w:val="ListParagraph"/>
        <w:spacing w:after="0" w:line="240" w:lineRule="auto"/>
        <w:ind w:right="-330"/>
        <w:jc w:val="both"/>
        <w:rPr>
          <w:rFonts w:eastAsia="Times New Roman" w:cstheme="minorHAnsi"/>
        </w:rPr>
      </w:pPr>
      <w:r>
        <w:rPr>
          <w:rFonts w:eastAsia="Times New Roman" w:cstheme="minorHAnsi"/>
        </w:rPr>
        <w:t xml:space="preserve"> nature under the general direction of more senior </w:t>
      </w:r>
      <w:proofErr w:type="gramStart"/>
      <w:r>
        <w:rPr>
          <w:rFonts w:eastAsia="Times New Roman" w:cstheme="minorHAnsi"/>
        </w:rPr>
        <w:t>employees;</w:t>
      </w:r>
      <w:proofErr w:type="gramEnd"/>
    </w:p>
    <w:p w14:paraId="1D6754A9" w14:textId="77777777" w:rsidR="00973BD5" w:rsidRDefault="00973BD5" w:rsidP="002A71CF">
      <w:pPr>
        <w:pStyle w:val="ListParagraph"/>
        <w:numPr>
          <w:ilvl w:val="0"/>
          <w:numId w:val="8"/>
        </w:numPr>
        <w:spacing w:after="0" w:line="240" w:lineRule="auto"/>
        <w:ind w:right="-330"/>
        <w:jc w:val="both"/>
        <w:rPr>
          <w:rFonts w:eastAsia="Times New Roman" w:cstheme="minorHAnsi"/>
        </w:rPr>
      </w:pPr>
      <w:r>
        <w:rPr>
          <w:rFonts w:eastAsia="Times New Roman" w:cstheme="minorHAnsi"/>
        </w:rPr>
        <w:t xml:space="preserve">Work under supervision and direction, either individually or in a team or group using routine primary health care practices and procedures and established techniques or methods. Such tasks may include some of </w:t>
      </w:r>
      <w:proofErr w:type="gramStart"/>
      <w:r>
        <w:rPr>
          <w:rFonts w:eastAsia="Times New Roman" w:cstheme="minorHAnsi"/>
        </w:rPr>
        <w:t>all of</w:t>
      </w:r>
      <w:proofErr w:type="gramEnd"/>
      <w:r>
        <w:rPr>
          <w:rFonts w:eastAsia="Times New Roman" w:cstheme="minorHAnsi"/>
        </w:rPr>
        <w:t xml:space="preserve"> the following:</w:t>
      </w:r>
    </w:p>
    <w:p w14:paraId="2027A745" w14:textId="77777777" w:rsidR="00973BD5" w:rsidRDefault="00973BD5" w:rsidP="002A71CF">
      <w:pPr>
        <w:pStyle w:val="ListParagraph"/>
        <w:spacing w:after="0" w:line="240" w:lineRule="auto"/>
        <w:ind w:right="-330"/>
        <w:jc w:val="both"/>
        <w:rPr>
          <w:rFonts w:eastAsia="Times New Roman" w:cstheme="minorHAnsi"/>
        </w:rPr>
      </w:pPr>
    </w:p>
    <w:p w14:paraId="723B2E87" w14:textId="77777777" w:rsidR="002A71CF" w:rsidRDefault="00973BD5" w:rsidP="002A71CF">
      <w:pPr>
        <w:pStyle w:val="ListParagraph"/>
        <w:numPr>
          <w:ilvl w:val="0"/>
          <w:numId w:val="25"/>
        </w:numPr>
        <w:spacing w:after="0" w:line="240" w:lineRule="auto"/>
        <w:ind w:right="-330"/>
        <w:jc w:val="both"/>
        <w:rPr>
          <w:rFonts w:eastAsia="Times New Roman" w:cstheme="minorHAnsi"/>
        </w:rPr>
      </w:pPr>
      <w:r>
        <w:rPr>
          <w:rFonts w:eastAsia="Times New Roman" w:cstheme="minorHAnsi"/>
        </w:rPr>
        <w:t>Assisting in the provision of comprehensive primary health care and education of clients,</w:t>
      </w:r>
    </w:p>
    <w:p w14:paraId="2C48CDAC" w14:textId="55FD51E2" w:rsidR="00973BD5" w:rsidRDefault="00973BD5" w:rsidP="002A71CF">
      <w:pPr>
        <w:pStyle w:val="ListParagraph"/>
        <w:spacing w:after="0" w:line="240" w:lineRule="auto"/>
        <w:ind w:left="1080" w:right="-330"/>
        <w:jc w:val="both"/>
        <w:rPr>
          <w:rFonts w:eastAsia="Times New Roman" w:cstheme="minorHAnsi"/>
        </w:rPr>
      </w:pPr>
      <w:r>
        <w:rPr>
          <w:rFonts w:eastAsia="Times New Roman" w:cstheme="minorHAnsi"/>
        </w:rPr>
        <w:t xml:space="preserve"> in conjunction with other members of the health care </w:t>
      </w:r>
      <w:proofErr w:type="gramStart"/>
      <w:r>
        <w:rPr>
          <w:rFonts w:eastAsia="Times New Roman" w:cstheme="minorHAnsi"/>
        </w:rPr>
        <w:t>team;</w:t>
      </w:r>
      <w:proofErr w:type="gramEnd"/>
    </w:p>
    <w:p w14:paraId="0006FD87" w14:textId="77777777" w:rsidR="00973BD5" w:rsidRDefault="00973BD5" w:rsidP="002A71CF">
      <w:pPr>
        <w:spacing w:after="0" w:line="240" w:lineRule="auto"/>
        <w:ind w:right="-330"/>
        <w:jc w:val="both"/>
        <w:rPr>
          <w:rFonts w:eastAsia="Times New Roman" w:cstheme="minorHAnsi"/>
        </w:rPr>
      </w:pPr>
    </w:p>
    <w:p w14:paraId="2738E6CE" w14:textId="77777777" w:rsidR="00973BD5" w:rsidRDefault="00973BD5" w:rsidP="002A71CF">
      <w:pPr>
        <w:pStyle w:val="ListParagraph"/>
        <w:numPr>
          <w:ilvl w:val="0"/>
          <w:numId w:val="25"/>
        </w:numPr>
        <w:spacing w:after="0" w:line="240" w:lineRule="auto"/>
        <w:ind w:right="-330"/>
        <w:jc w:val="both"/>
        <w:rPr>
          <w:rFonts w:eastAsia="Times New Roman" w:cstheme="minorHAnsi"/>
        </w:rPr>
      </w:pPr>
      <w:r>
        <w:rPr>
          <w:rFonts w:eastAsia="Times New Roman" w:cstheme="minorHAnsi"/>
        </w:rPr>
        <w:t xml:space="preserve">Under instruction, assisting in the provision of standard medical treatments in accordance with established medical </w:t>
      </w:r>
      <w:proofErr w:type="gramStart"/>
      <w:r>
        <w:rPr>
          <w:rFonts w:eastAsia="Times New Roman" w:cstheme="minorHAnsi"/>
        </w:rPr>
        <w:t>protocols;</w:t>
      </w:r>
      <w:proofErr w:type="gramEnd"/>
    </w:p>
    <w:p w14:paraId="4CFB409B" w14:textId="77777777" w:rsidR="00973BD5" w:rsidRDefault="00973BD5" w:rsidP="002A71CF">
      <w:pPr>
        <w:pStyle w:val="ListParagraph"/>
        <w:spacing w:after="0" w:line="240" w:lineRule="auto"/>
        <w:ind w:right="-330"/>
        <w:jc w:val="both"/>
        <w:rPr>
          <w:rFonts w:eastAsia="Times New Roman" w:cstheme="minorHAnsi"/>
        </w:rPr>
      </w:pPr>
    </w:p>
    <w:p w14:paraId="5DEA64A1" w14:textId="77777777" w:rsidR="00973BD5" w:rsidRDefault="00973BD5" w:rsidP="002A71CF">
      <w:pPr>
        <w:pStyle w:val="ListParagraph"/>
        <w:numPr>
          <w:ilvl w:val="0"/>
          <w:numId w:val="25"/>
        </w:numPr>
        <w:spacing w:after="0" w:line="240" w:lineRule="auto"/>
        <w:ind w:right="-330"/>
        <w:jc w:val="both"/>
        <w:rPr>
          <w:rFonts w:eastAsia="Times New Roman" w:cstheme="minorHAnsi"/>
        </w:rPr>
      </w:pPr>
      <w:r>
        <w:rPr>
          <w:rFonts w:eastAsia="Times New Roman" w:cstheme="minorHAnsi"/>
        </w:rPr>
        <w:t xml:space="preserve">Collecting and recording data from clients which will assist in the diagnosis and management of common medical problems and medical </w:t>
      </w:r>
      <w:proofErr w:type="gramStart"/>
      <w:r>
        <w:rPr>
          <w:rFonts w:eastAsia="Times New Roman" w:cstheme="minorHAnsi"/>
        </w:rPr>
        <w:t>emergencies;</w:t>
      </w:r>
      <w:proofErr w:type="gramEnd"/>
    </w:p>
    <w:p w14:paraId="04236B07" w14:textId="77777777" w:rsidR="00973BD5" w:rsidRDefault="00973BD5" w:rsidP="002A71CF">
      <w:pPr>
        <w:pStyle w:val="ListParagraph"/>
        <w:spacing w:after="0" w:line="240" w:lineRule="auto"/>
        <w:ind w:right="-330"/>
        <w:jc w:val="both"/>
        <w:rPr>
          <w:rFonts w:eastAsia="Times New Roman" w:cstheme="minorHAnsi"/>
        </w:rPr>
      </w:pPr>
    </w:p>
    <w:p w14:paraId="5DCDACA7" w14:textId="77777777" w:rsidR="00973BD5" w:rsidRDefault="00973BD5" w:rsidP="002A71CF">
      <w:pPr>
        <w:pStyle w:val="ListParagraph"/>
        <w:numPr>
          <w:ilvl w:val="0"/>
          <w:numId w:val="25"/>
        </w:numPr>
        <w:spacing w:after="0" w:line="240" w:lineRule="auto"/>
        <w:ind w:right="-330"/>
        <w:jc w:val="both"/>
        <w:rPr>
          <w:rFonts w:eastAsia="Times New Roman" w:cstheme="minorHAnsi"/>
        </w:rPr>
      </w:pPr>
      <w:r>
        <w:rPr>
          <w:rFonts w:eastAsia="Times New Roman" w:cstheme="minorHAnsi"/>
        </w:rPr>
        <w:t>In line with policies and programs established by the health team, participate in educating and informing the community about preventative health measures; and</w:t>
      </w:r>
    </w:p>
    <w:p w14:paraId="36657CF4" w14:textId="77777777" w:rsidR="00973BD5" w:rsidRDefault="00973BD5" w:rsidP="002A71CF">
      <w:pPr>
        <w:pStyle w:val="ListParagraph"/>
        <w:ind w:right="-330"/>
        <w:jc w:val="both"/>
        <w:rPr>
          <w:rFonts w:eastAsia="Times New Roman" w:cstheme="minorHAnsi"/>
        </w:rPr>
      </w:pPr>
    </w:p>
    <w:p w14:paraId="678E9EB7" w14:textId="6E7760E6" w:rsidR="006C6AB9" w:rsidRPr="002A71CF" w:rsidRDefault="00973BD5" w:rsidP="002A71CF">
      <w:pPr>
        <w:pStyle w:val="ListParagraph"/>
        <w:numPr>
          <w:ilvl w:val="0"/>
          <w:numId w:val="25"/>
        </w:numPr>
        <w:tabs>
          <w:tab w:val="left" w:pos="3430"/>
        </w:tabs>
        <w:jc w:val="both"/>
        <w:rPr>
          <w:b/>
          <w:color w:val="FF0000"/>
        </w:rPr>
      </w:pPr>
      <w:r w:rsidRPr="002A71CF">
        <w:rPr>
          <w:rFonts w:eastAsia="Times New Roman" w:cstheme="minorHAnsi"/>
        </w:rPr>
        <w:t>Undertaking orientation and training programs as available</w:t>
      </w:r>
    </w:p>
    <w:p w14:paraId="0903FB4C" w14:textId="1E7AC675" w:rsidR="00935E16" w:rsidRPr="00935E16" w:rsidRDefault="00935E16" w:rsidP="00935E16">
      <w:pPr>
        <w:tabs>
          <w:tab w:val="left" w:pos="3430"/>
        </w:tabs>
        <w:jc w:val="both"/>
        <w:rPr>
          <w:i/>
          <w:color w:val="FF0000"/>
        </w:rPr>
      </w:pPr>
    </w:p>
    <w:p w14:paraId="74B8E2CC" w14:textId="77777777" w:rsidR="00E26D08" w:rsidRDefault="00E26D08" w:rsidP="00E26D08">
      <w:pPr>
        <w:pStyle w:val="ListParagraph"/>
        <w:numPr>
          <w:ilvl w:val="0"/>
          <w:numId w:val="2"/>
        </w:numPr>
        <w:spacing w:after="0" w:line="240" w:lineRule="auto"/>
        <w:ind w:right="-330"/>
        <w:jc w:val="both"/>
        <w:rPr>
          <w:rFonts w:eastAsia="Times New Roman" w:cstheme="minorHAnsi"/>
        </w:rPr>
      </w:pPr>
      <w:r>
        <w:rPr>
          <w:rFonts w:eastAsia="Times New Roman" w:cstheme="minorHAnsi"/>
        </w:rPr>
        <w:t>Perform a range of additional tasks at a standard in accordance with the level of qualification held, to operate office and other equipment, which requires specific levels of skill, training and experience that are not subject to licensing and registration of other professions. Such services may include:</w:t>
      </w:r>
    </w:p>
    <w:p w14:paraId="1690AA32" w14:textId="77777777" w:rsidR="00E26D08" w:rsidRPr="00E26D08" w:rsidRDefault="00E26D08" w:rsidP="00E26D08">
      <w:pPr>
        <w:pStyle w:val="ListParagraph"/>
        <w:numPr>
          <w:ilvl w:val="0"/>
          <w:numId w:val="13"/>
        </w:numPr>
        <w:spacing w:after="0" w:line="360" w:lineRule="auto"/>
        <w:ind w:right="-330"/>
        <w:jc w:val="both"/>
        <w:rPr>
          <w:rFonts w:eastAsia="Times New Roman" w:cstheme="minorHAnsi"/>
        </w:rPr>
      </w:pPr>
      <w:r w:rsidRPr="00E26D08">
        <w:rPr>
          <w:rFonts w:eastAsia="Times New Roman" w:cstheme="minorHAnsi"/>
        </w:rPr>
        <w:t xml:space="preserve">First </w:t>
      </w:r>
      <w:proofErr w:type="gramStart"/>
      <w:r w:rsidRPr="00E26D08">
        <w:rPr>
          <w:rFonts w:eastAsia="Times New Roman" w:cstheme="minorHAnsi"/>
        </w:rPr>
        <w:t>aid;</w:t>
      </w:r>
      <w:proofErr w:type="gramEnd"/>
    </w:p>
    <w:p w14:paraId="46DDF7C3" w14:textId="77777777" w:rsidR="00E26D08" w:rsidRDefault="00E26D08" w:rsidP="00E26D08">
      <w:pPr>
        <w:pStyle w:val="ListParagraph"/>
        <w:numPr>
          <w:ilvl w:val="0"/>
          <w:numId w:val="13"/>
        </w:numPr>
        <w:spacing w:after="0" w:line="360" w:lineRule="auto"/>
        <w:ind w:right="-330"/>
        <w:jc w:val="both"/>
        <w:rPr>
          <w:rFonts w:eastAsia="Times New Roman" w:cstheme="minorHAnsi"/>
        </w:rPr>
      </w:pPr>
      <w:r>
        <w:rPr>
          <w:rFonts w:eastAsia="Times New Roman" w:cstheme="minorHAnsi"/>
        </w:rPr>
        <w:t xml:space="preserve">Health education and </w:t>
      </w:r>
      <w:proofErr w:type="gramStart"/>
      <w:r>
        <w:rPr>
          <w:rFonts w:eastAsia="Times New Roman" w:cstheme="minorHAnsi"/>
        </w:rPr>
        <w:t>promotion;</w:t>
      </w:r>
      <w:proofErr w:type="gramEnd"/>
    </w:p>
    <w:p w14:paraId="4C76C523" w14:textId="77777777" w:rsidR="00E26D08" w:rsidRDefault="00E26D08" w:rsidP="00E26D08">
      <w:pPr>
        <w:pStyle w:val="ListParagraph"/>
        <w:numPr>
          <w:ilvl w:val="0"/>
          <w:numId w:val="13"/>
        </w:numPr>
        <w:spacing w:after="0" w:line="360" w:lineRule="auto"/>
        <w:ind w:right="-330"/>
        <w:jc w:val="both"/>
        <w:rPr>
          <w:rFonts w:eastAsia="Times New Roman" w:cstheme="minorHAnsi"/>
        </w:rPr>
      </w:pPr>
      <w:r>
        <w:rPr>
          <w:rFonts w:eastAsia="Times New Roman" w:cstheme="minorHAnsi"/>
        </w:rPr>
        <w:t xml:space="preserve">Client </w:t>
      </w:r>
      <w:proofErr w:type="gramStart"/>
      <w:r>
        <w:rPr>
          <w:rFonts w:eastAsia="Times New Roman" w:cstheme="minorHAnsi"/>
        </w:rPr>
        <w:t>support;</w:t>
      </w:r>
      <w:proofErr w:type="gramEnd"/>
    </w:p>
    <w:p w14:paraId="0375ACA1" w14:textId="77777777" w:rsidR="00E26D08" w:rsidRDefault="00E26D08" w:rsidP="00E26D08">
      <w:pPr>
        <w:pStyle w:val="ListParagraph"/>
        <w:numPr>
          <w:ilvl w:val="0"/>
          <w:numId w:val="13"/>
        </w:numPr>
        <w:spacing w:after="0" w:line="360" w:lineRule="auto"/>
        <w:ind w:right="-330"/>
        <w:jc w:val="both"/>
        <w:rPr>
          <w:rFonts w:eastAsia="Times New Roman" w:cstheme="minorHAnsi"/>
        </w:rPr>
      </w:pPr>
      <w:r>
        <w:rPr>
          <w:rFonts w:eastAsia="Times New Roman" w:cstheme="minorHAnsi"/>
        </w:rPr>
        <w:t xml:space="preserve">Identification of health </w:t>
      </w:r>
      <w:proofErr w:type="gramStart"/>
      <w:r>
        <w:rPr>
          <w:rFonts w:eastAsia="Times New Roman" w:cstheme="minorHAnsi"/>
        </w:rPr>
        <w:t>needs;</w:t>
      </w:r>
      <w:proofErr w:type="gramEnd"/>
    </w:p>
    <w:p w14:paraId="546C58F4" w14:textId="77777777" w:rsidR="00E26D08" w:rsidRDefault="00E26D08" w:rsidP="00E26D08">
      <w:pPr>
        <w:pStyle w:val="ListParagraph"/>
        <w:numPr>
          <w:ilvl w:val="0"/>
          <w:numId w:val="13"/>
        </w:numPr>
        <w:spacing w:after="0" w:line="360" w:lineRule="auto"/>
        <w:ind w:right="-330"/>
        <w:jc w:val="both"/>
        <w:rPr>
          <w:rFonts w:eastAsia="Times New Roman" w:cstheme="minorHAnsi"/>
        </w:rPr>
      </w:pPr>
      <w:r>
        <w:rPr>
          <w:rFonts w:eastAsia="Times New Roman" w:cstheme="minorHAnsi"/>
        </w:rPr>
        <w:t>Referral to other health professionals and other services</w:t>
      </w:r>
    </w:p>
    <w:p w14:paraId="5B9D78E2" w14:textId="77777777" w:rsidR="00E26D08" w:rsidRDefault="00E26D08" w:rsidP="00E26D08">
      <w:pPr>
        <w:pStyle w:val="ListParagraph"/>
        <w:numPr>
          <w:ilvl w:val="0"/>
          <w:numId w:val="13"/>
        </w:numPr>
        <w:spacing w:after="0" w:line="360" w:lineRule="auto"/>
        <w:ind w:right="-330"/>
        <w:jc w:val="both"/>
        <w:rPr>
          <w:rFonts w:eastAsia="Times New Roman" w:cstheme="minorHAnsi"/>
        </w:rPr>
      </w:pPr>
      <w:r>
        <w:rPr>
          <w:rFonts w:eastAsia="Times New Roman" w:cstheme="minorHAnsi"/>
        </w:rPr>
        <w:t xml:space="preserve">Advice and </w:t>
      </w:r>
      <w:proofErr w:type="gramStart"/>
      <w:r>
        <w:rPr>
          <w:rFonts w:eastAsia="Times New Roman" w:cstheme="minorHAnsi"/>
        </w:rPr>
        <w:t>information;</w:t>
      </w:r>
      <w:proofErr w:type="gramEnd"/>
    </w:p>
    <w:p w14:paraId="433353B0" w14:textId="77777777" w:rsidR="00E26D08" w:rsidRDefault="00E26D08" w:rsidP="00E26D08">
      <w:pPr>
        <w:pStyle w:val="ListParagraph"/>
        <w:numPr>
          <w:ilvl w:val="0"/>
          <w:numId w:val="13"/>
        </w:numPr>
        <w:spacing w:after="0" w:line="360" w:lineRule="auto"/>
        <w:ind w:right="-330"/>
        <w:jc w:val="both"/>
        <w:rPr>
          <w:rFonts w:eastAsia="Times New Roman" w:cstheme="minorHAnsi"/>
        </w:rPr>
      </w:pPr>
      <w:r>
        <w:rPr>
          <w:rFonts w:eastAsia="Times New Roman" w:cstheme="minorHAnsi"/>
        </w:rPr>
        <w:t>Other activities as required to meet identified health needs; and</w:t>
      </w:r>
    </w:p>
    <w:p w14:paraId="27700425" w14:textId="374286BD" w:rsidR="00E26D08" w:rsidRPr="00E26D08" w:rsidRDefault="00E26D08" w:rsidP="00E26D08">
      <w:pPr>
        <w:pStyle w:val="ListParagraph"/>
        <w:numPr>
          <w:ilvl w:val="0"/>
          <w:numId w:val="13"/>
        </w:numPr>
        <w:spacing w:after="0" w:line="360" w:lineRule="auto"/>
        <w:ind w:right="-330"/>
        <w:jc w:val="both"/>
        <w:rPr>
          <w:rFonts w:eastAsia="Times New Roman" w:cstheme="minorHAnsi"/>
        </w:rPr>
      </w:pPr>
      <w:r>
        <w:rPr>
          <w:rFonts w:eastAsia="Times New Roman" w:cstheme="minorHAnsi"/>
        </w:rPr>
        <w:t>Advocacy,</w:t>
      </w:r>
    </w:p>
    <w:p w14:paraId="053D8760" w14:textId="77777777" w:rsidR="00E26D08" w:rsidRPr="00E26D08" w:rsidRDefault="00E26D08" w:rsidP="00E26D08">
      <w:pPr>
        <w:pStyle w:val="ListParagraph"/>
        <w:numPr>
          <w:ilvl w:val="0"/>
          <w:numId w:val="2"/>
        </w:numPr>
        <w:spacing w:after="0" w:line="240" w:lineRule="auto"/>
        <w:ind w:right="-330"/>
        <w:jc w:val="both"/>
        <w:rPr>
          <w:rFonts w:eastAsia="Times New Roman" w:cstheme="minorHAnsi"/>
        </w:rPr>
      </w:pPr>
      <w:r w:rsidRPr="00E26D08">
        <w:rPr>
          <w:rFonts w:eastAsia="Times New Roman" w:cstheme="minorHAnsi"/>
        </w:rPr>
        <w:t xml:space="preserve">Exercise judgement in deciding how tasks </w:t>
      </w:r>
      <w:proofErr w:type="gramStart"/>
      <w:r w:rsidRPr="00E26D08">
        <w:rPr>
          <w:rFonts w:eastAsia="Times New Roman" w:cstheme="minorHAnsi"/>
        </w:rPr>
        <w:t>are</w:t>
      </w:r>
      <w:proofErr w:type="gramEnd"/>
      <w:r w:rsidRPr="00E26D08">
        <w:rPr>
          <w:rFonts w:eastAsia="Times New Roman" w:cstheme="minorHAnsi"/>
        </w:rPr>
        <w:t xml:space="preserve"> performed and completed to ensure the quality standard of completed work; </w:t>
      </w:r>
    </w:p>
    <w:p w14:paraId="6A892828" w14:textId="438CD727" w:rsidR="00E26D08" w:rsidRPr="00E26D08" w:rsidRDefault="00E26D08" w:rsidP="00E26D08">
      <w:pPr>
        <w:pStyle w:val="ListParagraph"/>
        <w:numPr>
          <w:ilvl w:val="0"/>
          <w:numId w:val="2"/>
        </w:numPr>
        <w:spacing w:after="0" w:line="240" w:lineRule="auto"/>
        <w:ind w:right="-330"/>
        <w:jc w:val="both"/>
        <w:rPr>
          <w:rFonts w:eastAsia="Times New Roman" w:cstheme="minorHAnsi"/>
        </w:rPr>
      </w:pPr>
      <w:r w:rsidRPr="00E26D08">
        <w:rPr>
          <w:rFonts w:eastAsia="Times New Roman" w:cstheme="minorHAnsi"/>
        </w:rPr>
        <w:t>Demonstrate good communication and interpersonal skills in client liaison advocacy and teamwork</w:t>
      </w:r>
    </w:p>
    <w:p w14:paraId="40E932A6" w14:textId="77777777" w:rsidR="00E26D08" w:rsidRPr="00E26D08" w:rsidRDefault="00E26D08" w:rsidP="00E26D08">
      <w:pPr>
        <w:pStyle w:val="ListParagraph"/>
        <w:numPr>
          <w:ilvl w:val="0"/>
          <w:numId w:val="2"/>
        </w:numPr>
        <w:spacing w:after="0" w:line="240" w:lineRule="auto"/>
        <w:ind w:right="-330"/>
        <w:jc w:val="both"/>
        <w:rPr>
          <w:rFonts w:eastAsia="Times New Roman" w:cstheme="minorHAnsi"/>
        </w:rPr>
      </w:pPr>
      <w:r w:rsidRPr="00E26D08">
        <w:rPr>
          <w:rFonts w:eastAsia="Times New Roman" w:cstheme="minorHAnsi"/>
        </w:rPr>
        <w:t>Ensure Primary Health care services maximise Medicare billings to meet financial targets and KPI’s along.</w:t>
      </w:r>
    </w:p>
    <w:p w14:paraId="4A664EF2" w14:textId="77777777" w:rsidR="00E26D08" w:rsidRDefault="00E26D08" w:rsidP="00E26D08">
      <w:pPr>
        <w:pStyle w:val="ListParagraph"/>
        <w:numPr>
          <w:ilvl w:val="0"/>
          <w:numId w:val="2"/>
        </w:numPr>
        <w:spacing w:after="0" w:line="240" w:lineRule="auto"/>
        <w:ind w:right="-330"/>
        <w:jc w:val="both"/>
        <w:rPr>
          <w:rFonts w:eastAsia="Times New Roman" w:cstheme="minorHAnsi"/>
        </w:rPr>
      </w:pPr>
      <w:r w:rsidRPr="00E26D08">
        <w:rPr>
          <w:rFonts w:eastAsia="Times New Roman" w:cstheme="minorHAnsi"/>
        </w:rPr>
        <w:t xml:space="preserve">Meet organisations KPI’s and </w:t>
      </w:r>
      <w:proofErr w:type="gramStart"/>
      <w:r w:rsidRPr="00E26D08">
        <w:rPr>
          <w:rFonts w:eastAsia="Times New Roman" w:cstheme="minorHAnsi"/>
        </w:rPr>
        <w:t>Targets;</w:t>
      </w:r>
      <w:proofErr w:type="gramEnd"/>
      <w:r w:rsidRPr="00E26D08">
        <w:rPr>
          <w:rFonts w:eastAsia="Times New Roman" w:cstheme="minorHAnsi"/>
        </w:rPr>
        <w:t xml:space="preserve"> </w:t>
      </w:r>
    </w:p>
    <w:p w14:paraId="2DBF6193" w14:textId="425893F6" w:rsidR="00E26D08" w:rsidRDefault="00E26D08" w:rsidP="00E26D08">
      <w:pPr>
        <w:pStyle w:val="ListParagraph"/>
        <w:numPr>
          <w:ilvl w:val="0"/>
          <w:numId w:val="2"/>
        </w:numPr>
        <w:spacing w:after="0" w:line="240" w:lineRule="auto"/>
        <w:ind w:right="-330"/>
        <w:jc w:val="both"/>
        <w:rPr>
          <w:rFonts w:eastAsia="Times New Roman" w:cstheme="minorHAnsi"/>
        </w:rPr>
      </w:pPr>
      <w:r w:rsidRPr="00E26D08">
        <w:rPr>
          <w:rFonts w:eastAsia="Times New Roman" w:cstheme="minorHAnsi"/>
        </w:rPr>
        <w:t>Have Aboriginal and/or Torres Strait Islander knowledge and cultural skills 1-3</w:t>
      </w:r>
    </w:p>
    <w:p w14:paraId="5B3118CF" w14:textId="77777777" w:rsidR="00E26D08" w:rsidRPr="00E26D08" w:rsidRDefault="00E26D08" w:rsidP="00E26D08">
      <w:pPr>
        <w:pStyle w:val="ListParagraph"/>
        <w:spacing w:after="0" w:line="240" w:lineRule="auto"/>
        <w:ind w:left="360" w:right="-330"/>
        <w:jc w:val="both"/>
        <w:rPr>
          <w:rFonts w:eastAsia="Times New Roman" w:cstheme="minorHAnsi"/>
        </w:rPr>
      </w:pPr>
    </w:p>
    <w:p w14:paraId="6D51E117" w14:textId="38608CFB" w:rsidR="00E26D08" w:rsidRPr="00B20B3D" w:rsidRDefault="00E26D08" w:rsidP="00B20B3D">
      <w:pPr>
        <w:shd w:val="clear" w:color="auto" w:fill="A8D08D" w:themeFill="accent6" w:themeFillTint="99"/>
        <w:tabs>
          <w:tab w:val="left" w:pos="3430"/>
        </w:tabs>
        <w:rPr>
          <w:b/>
        </w:rPr>
      </w:pPr>
      <w:r w:rsidRPr="00B20B3D">
        <w:rPr>
          <w:b/>
        </w:rPr>
        <w:t>GENERAL DUTIES</w:t>
      </w:r>
    </w:p>
    <w:p w14:paraId="686D4D20" w14:textId="77777777" w:rsidR="00E26D08" w:rsidRPr="00F51F3A" w:rsidRDefault="00E26D08" w:rsidP="00E26D08">
      <w:pPr>
        <w:numPr>
          <w:ilvl w:val="0"/>
          <w:numId w:val="16"/>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 xml:space="preserve">Maintain a friendly and approachable attitude towards clients and staff </w:t>
      </w:r>
    </w:p>
    <w:p w14:paraId="4434A0C9" w14:textId="77777777" w:rsidR="00E26D08" w:rsidRPr="00F51F3A" w:rsidRDefault="00E26D08" w:rsidP="00E26D08">
      <w:pPr>
        <w:numPr>
          <w:ilvl w:val="0"/>
          <w:numId w:val="16"/>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 xml:space="preserve">Develop and maintain effective relationships with other Aboriginal medical services in the region, key external stakeholders and service </w:t>
      </w:r>
      <w:proofErr w:type="gramStart"/>
      <w:r w:rsidRPr="00F51F3A">
        <w:rPr>
          <w:rFonts w:cs="Calibri"/>
          <w:szCs w:val="21"/>
          <w:lang w:eastAsia="en-AU"/>
        </w:rPr>
        <w:t>providers</w:t>
      </w:r>
      <w:proofErr w:type="gramEnd"/>
      <w:r w:rsidRPr="00F51F3A">
        <w:rPr>
          <w:rFonts w:cs="Calibri"/>
          <w:szCs w:val="21"/>
          <w:lang w:eastAsia="en-AU"/>
        </w:rPr>
        <w:t xml:space="preserve"> </w:t>
      </w:r>
    </w:p>
    <w:p w14:paraId="320928E5" w14:textId="77777777" w:rsidR="00E26D08" w:rsidRPr="00F51F3A" w:rsidRDefault="00E26D08" w:rsidP="00E26D08">
      <w:pPr>
        <w:numPr>
          <w:ilvl w:val="0"/>
          <w:numId w:val="16"/>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 xml:space="preserve">Maintain clean and professional appearance </w:t>
      </w:r>
    </w:p>
    <w:p w14:paraId="2472A5EC" w14:textId="77777777" w:rsidR="00E26D08" w:rsidRPr="00F51F3A" w:rsidRDefault="00E26D08" w:rsidP="00E26D08">
      <w:pPr>
        <w:numPr>
          <w:ilvl w:val="0"/>
          <w:numId w:val="16"/>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Respect all equipment and property and use with care to avoid unnecessary damage</w:t>
      </w:r>
    </w:p>
    <w:p w14:paraId="5D540235" w14:textId="77777777" w:rsidR="00E26D08" w:rsidRPr="00F51F3A" w:rsidRDefault="00E26D08" w:rsidP="00E26D08">
      <w:pPr>
        <w:pStyle w:val="BulletedList"/>
        <w:numPr>
          <w:ilvl w:val="0"/>
          <w:numId w:val="16"/>
        </w:numPr>
        <w:spacing w:before="0" w:after="0"/>
        <w:ind w:left="322" w:hanging="322"/>
        <w:rPr>
          <w:rFonts w:asciiTheme="minorHAnsi" w:hAnsiTheme="minorHAnsi"/>
          <w:sz w:val="22"/>
          <w:szCs w:val="21"/>
        </w:rPr>
      </w:pPr>
      <w:r w:rsidRPr="00F51F3A">
        <w:rPr>
          <w:rFonts w:asciiTheme="minorHAnsi" w:hAnsiTheme="minorHAnsi"/>
          <w:sz w:val="22"/>
          <w:szCs w:val="21"/>
        </w:rPr>
        <w:t xml:space="preserve">Attend meetings, </w:t>
      </w:r>
      <w:r w:rsidRPr="00F51F3A">
        <w:rPr>
          <w:rFonts w:ascii="Calibri" w:hAnsi="Calibri"/>
          <w:sz w:val="22"/>
          <w:szCs w:val="20"/>
        </w:rPr>
        <w:t xml:space="preserve">internal and external training to further develop and maintain skills, as required </w:t>
      </w:r>
    </w:p>
    <w:p w14:paraId="7AE5A349" w14:textId="77777777" w:rsidR="00E26D08" w:rsidRPr="00F51F3A" w:rsidRDefault="00E26D08" w:rsidP="00E26D08">
      <w:pPr>
        <w:pStyle w:val="BulletedList"/>
        <w:numPr>
          <w:ilvl w:val="0"/>
          <w:numId w:val="16"/>
        </w:numPr>
        <w:spacing w:before="0" w:after="0"/>
        <w:ind w:left="322" w:hanging="322"/>
        <w:rPr>
          <w:rFonts w:asciiTheme="minorHAnsi" w:hAnsiTheme="minorHAnsi"/>
          <w:sz w:val="22"/>
          <w:szCs w:val="21"/>
        </w:rPr>
      </w:pPr>
      <w:r w:rsidRPr="00F51F3A">
        <w:rPr>
          <w:rFonts w:asciiTheme="minorHAnsi" w:hAnsiTheme="minorHAnsi"/>
          <w:sz w:val="22"/>
          <w:szCs w:val="21"/>
        </w:rPr>
        <w:t>Develop and maintain good working relationships with colleagues and clients to achieve a strong team philosophy within the organisation</w:t>
      </w:r>
    </w:p>
    <w:p w14:paraId="56B62745" w14:textId="77777777" w:rsidR="00E26D08" w:rsidRPr="00F51F3A" w:rsidRDefault="00E26D08" w:rsidP="00E26D08">
      <w:pPr>
        <w:pStyle w:val="BulletedList"/>
        <w:numPr>
          <w:ilvl w:val="0"/>
          <w:numId w:val="16"/>
        </w:numPr>
        <w:spacing w:before="0" w:after="0"/>
        <w:ind w:left="322" w:hanging="322"/>
        <w:rPr>
          <w:rFonts w:asciiTheme="minorHAnsi" w:hAnsiTheme="minorHAnsi"/>
          <w:sz w:val="22"/>
          <w:szCs w:val="21"/>
        </w:rPr>
      </w:pPr>
      <w:r w:rsidRPr="00F51F3A">
        <w:rPr>
          <w:rFonts w:asciiTheme="minorHAnsi" w:hAnsiTheme="minorHAnsi"/>
          <w:sz w:val="22"/>
          <w:szCs w:val="21"/>
        </w:rPr>
        <w:t>Work collaboratively to exceed client expectations</w:t>
      </w:r>
    </w:p>
    <w:p w14:paraId="250D76BB" w14:textId="77777777" w:rsidR="00E26D08" w:rsidRPr="00F51F3A" w:rsidRDefault="00E26D08" w:rsidP="00E26D08">
      <w:pPr>
        <w:numPr>
          <w:ilvl w:val="0"/>
          <w:numId w:val="16"/>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Keep work areas tidy and clean</w:t>
      </w:r>
    </w:p>
    <w:p w14:paraId="1090B6A8" w14:textId="77777777" w:rsidR="00E26D08" w:rsidRPr="00F51F3A" w:rsidRDefault="00E26D08" w:rsidP="00E26D08">
      <w:pPr>
        <w:numPr>
          <w:ilvl w:val="0"/>
          <w:numId w:val="16"/>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Participate in community events (weekends and after hours) when required</w:t>
      </w:r>
    </w:p>
    <w:p w14:paraId="1ABC12E4" w14:textId="77777777" w:rsidR="00E26D08" w:rsidRPr="00F51F3A" w:rsidRDefault="00E26D08" w:rsidP="00E26D08">
      <w:pPr>
        <w:numPr>
          <w:ilvl w:val="0"/>
          <w:numId w:val="16"/>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 xml:space="preserve">Support health promotion programs and the planning, </w:t>
      </w:r>
      <w:proofErr w:type="gramStart"/>
      <w:r w:rsidRPr="00F51F3A">
        <w:rPr>
          <w:rFonts w:cs="Calibri"/>
          <w:szCs w:val="21"/>
          <w:lang w:eastAsia="en-AU"/>
        </w:rPr>
        <w:t>implementation</w:t>
      </w:r>
      <w:proofErr w:type="gramEnd"/>
      <w:r w:rsidRPr="00F51F3A">
        <w:rPr>
          <w:rFonts w:cs="Calibri"/>
          <w:szCs w:val="21"/>
          <w:lang w:eastAsia="en-AU"/>
        </w:rPr>
        <w:t xml:space="preserve"> and evaluation of group activities</w:t>
      </w:r>
    </w:p>
    <w:p w14:paraId="3C2D6FB9" w14:textId="77777777" w:rsidR="00E26D08" w:rsidRPr="00F51F3A" w:rsidRDefault="00E26D08" w:rsidP="00E26D08">
      <w:pPr>
        <w:numPr>
          <w:ilvl w:val="0"/>
          <w:numId w:val="16"/>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Contribute as required to maintenance of AGPAL and ISO:9001 accreditation status and reaccreditation process, where required</w:t>
      </w:r>
    </w:p>
    <w:p w14:paraId="3623DD35" w14:textId="77777777" w:rsidR="00E26D08" w:rsidRPr="00F51F3A" w:rsidRDefault="00E26D08" w:rsidP="00E26D08">
      <w:pPr>
        <w:numPr>
          <w:ilvl w:val="0"/>
          <w:numId w:val="16"/>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 xml:space="preserve">Other ad hoc duties, as required </w:t>
      </w:r>
    </w:p>
    <w:p w14:paraId="18E9FB4B" w14:textId="77777777" w:rsidR="00E26D08" w:rsidRPr="00F51F3A" w:rsidRDefault="00E26D08" w:rsidP="00E26D08">
      <w:pPr>
        <w:numPr>
          <w:ilvl w:val="0"/>
          <w:numId w:val="16"/>
        </w:numPr>
        <w:autoSpaceDE w:val="0"/>
        <w:autoSpaceDN w:val="0"/>
        <w:adjustRightInd w:val="0"/>
        <w:spacing w:after="0" w:line="240" w:lineRule="auto"/>
        <w:ind w:left="322" w:hanging="322"/>
        <w:rPr>
          <w:rFonts w:cs="Calibri"/>
          <w:szCs w:val="21"/>
          <w:lang w:eastAsia="en-AU"/>
        </w:rPr>
      </w:pPr>
      <w:r w:rsidRPr="00F51F3A">
        <w:rPr>
          <w:rFonts w:cs="Calibri"/>
          <w:szCs w:val="21"/>
          <w:lang w:eastAsia="en-AU"/>
        </w:rPr>
        <w:t>Undertake the responsibilities of the position adhering to:</w:t>
      </w:r>
    </w:p>
    <w:p w14:paraId="635A3932" w14:textId="77777777" w:rsidR="00E26D08" w:rsidRPr="00F51F3A" w:rsidRDefault="00E26D08" w:rsidP="00E26D08">
      <w:pPr>
        <w:numPr>
          <w:ilvl w:val="1"/>
          <w:numId w:val="16"/>
        </w:numPr>
        <w:tabs>
          <w:tab w:val="left" w:pos="1276"/>
        </w:tabs>
        <w:spacing w:after="0" w:line="240" w:lineRule="auto"/>
        <w:ind w:left="709" w:right="420"/>
        <w:jc w:val="both"/>
        <w:rPr>
          <w:rFonts w:cs="Calibri"/>
          <w:color w:val="000000"/>
          <w:szCs w:val="21"/>
        </w:rPr>
      </w:pPr>
      <w:r w:rsidRPr="00F51F3A">
        <w:rPr>
          <w:rFonts w:cs="Calibri"/>
          <w:color w:val="000000"/>
          <w:szCs w:val="21"/>
        </w:rPr>
        <w:t>Equal opportunity and anti-discrimination legislation and requirements</w:t>
      </w:r>
    </w:p>
    <w:p w14:paraId="175121E9" w14:textId="77777777" w:rsidR="00E26D08" w:rsidRPr="00F51F3A" w:rsidRDefault="00E26D08" w:rsidP="00E26D08">
      <w:pPr>
        <w:numPr>
          <w:ilvl w:val="1"/>
          <w:numId w:val="16"/>
        </w:numPr>
        <w:tabs>
          <w:tab w:val="left" w:pos="1276"/>
        </w:tabs>
        <w:spacing w:after="0" w:line="240" w:lineRule="auto"/>
        <w:ind w:left="709" w:right="420"/>
        <w:jc w:val="both"/>
        <w:rPr>
          <w:rFonts w:cs="Calibri"/>
          <w:color w:val="000000"/>
          <w:szCs w:val="21"/>
        </w:rPr>
      </w:pPr>
      <w:r w:rsidRPr="00F51F3A">
        <w:rPr>
          <w:rFonts w:cs="Calibri"/>
          <w:color w:val="000000"/>
          <w:szCs w:val="21"/>
        </w:rPr>
        <w:t>Workplace Health and Safety (WHS) legislation and requirements</w:t>
      </w:r>
    </w:p>
    <w:p w14:paraId="1E8EACF5" w14:textId="77777777" w:rsidR="00E26D08" w:rsidRPr="00F51F3A" w:rsidRDefault="00E26D08" w:rsidP="00E26D08">
      <w:pPr>
        <w:numPr>
          <w:ilvl w:val="1"/>
          <w:numId w:val="16"/>
        </w:numPr>
        <w:tabs>
          <w:tab w:val="left" w:pos="1276"/>
        </w:tabs>
        <w:spacing w:after="0" w:line="240" w:lineRule="auto"/>
        <w:ind w:left="709" w:right="420"/>
        <w:jc w:val="both"/>
        <w:rPr>
          <w:rFonts w:cs="Calibri"/>
          <w:color w:val="000000"/>
          <w:szCs w:val="21"/>
        </w:rPr>
      </w:pPr>
      <w:r w:rsidRPr="00F51F3A">
        <w:rPr>
          <w:rFonts w:cs="Calibri"/>
          <w:color w:val="000000"/>
          <w:szCs w:val="21"/>
        </w:rPr>
        <w:t>Legal requirements</w:t>
      </w:r>
    </w:p>
    <w:p w14:paraId="628DE727" w14:textId="77777777" w:rsidR="00E26D08" w:rsidRPr="00F51F3A" w:rsidRDefault="00E26D08" w:rsidP="00E26D08">
      <w:pPr>
        <w:numPr>
          <w:ilvl w:val="1"/>
          <w:numId w:val="16"/>
        </w:numPr>
        <w:tabs>
          <w:tab w:val="left" w:pos="1276"/>
        </w:tabs>
        <w:spacing w:after="0" w:line="240" w:lineRule="auto"/>
        <w:ind w:left="709" w:right="420"/>
        <w:jc w:val="both"/>
        <w:rPr>
          <w:rFonts w:cs="Calibri"/>
          <w:color w:val="000000"/>
          <w:szCs w:val="21"/>
        </w:rPr>
      </w:pPr>
      <w:r w:rsidRPr="00F51F3A">
        <w:rPr>
          <w:rFonts w:cs="Calibri"/>
          <w:color w:val="000000"/>
          <w:szCs w:val="21"/>
        </w:rPr>
        <w:t>Confidentiality agreement and client confidentiality</w:t>
      </w:r>
    </w:p>
    <w:p w14:paraId="78E9AD30" w14:textId="77777777" w:rsidR="00E26D08" w:rsidRPr="00F51F3A" w:rsidRDefault="00E26D08" w:rsidP="00E26D08">
      <w:pPr>
        <w:numPr>
          <w:ilvl w:val="1"/>
          <w:numId w:val="16"/>
        </w:numPr>
        <w:tabs>
          <w:tab w:val="left" w:pos="1276"/>
        </w:tabs>
        <w:spacing w:after="0" w:line="240" w:lineRule="auto"/>
        <w:ind w:left="709" w:right="420"/>
        <w:jc w:val="both"/>
        <w:rPr>
          <w:rFonts w:cs="Calibri"/>
          <w:color w:val="000000"/>
          <w:szCs w:val="21"/>
        </w:rPr>
      </w:pPr>
      <w:r w:rsidRPr="00F51F3A">
        <w:rPr>
          <w:rFonts w:cs="Calibri"/>
          <w:color w:val="000000"/>
          <w:szCs w:val="21"/>
        </w:rPr>
        <w:lastRenderedPageBreak/>
        <w:t>Code of conduct</w:t>
      </w:r>
    </w:p>
    <w:p w14:paraId="44805C6D" w14:textId="77777777" w:rsidR="006C6AB9" w:rsidRDefault="006C6AB9"/>
    <w:p w14:paraId="0B669A64" w14:textId="77777777" w:rsidR="008661A6" w:rsidRPr="00B20B3D" w:rsidRDefault="008661A6" w:rsidP="00B20B3D">
      <w:pPr>
        <w:shd w:val="clear" w:color="auto" w:fill="A8D08D" w:themeFill="accent6" w:themeFillTint="99"/>
        <w:tabs>
          <w:tab w:val="left" w:pos="3430"/>
        </w:tabs>
        <w:rPr>
          <w:b/>
        </w:rPr>
      </w:pPr>
      <w:r w:rsidRPr="00B20B3D">
        <w:rPr>
          <w:b/>
        </w:rPr>
        <w:t>CONDITIONS OF EMPLOYMENT</w:t>
      </w:r>
    </w:p>
    <w:p w14:paraId="7A3DAB2B" w14:textId="77777777" w:rsidR="008661A6" w:rsidRDefault="008661A6" w:rsidP="008661A6">
      <w:pPr>
        <w:tabs>
          <w:tab w:val="left" w:pos="3430"/>
        </w:tabs>
        <w:jc w:val="both"/>
      </w:pPr>
      <w:r>
        <w:t>Employment is conditional upon the following:</w:t>
      </w:r>
    </w:p>
    <w:p w14:paraId="4400669D" w14:textId="77777777" w:rsidR="00E26D08" w:rsidRPr="00B20B3D" w:rsidRDefault="00E26D08" w:rsidP="00E26D08">
      <w:pPr>
        <w:numPr>
          <w:ilvl w:val="0"/>
          <w:numId w:val="18"/>
        </w:numPr>
        <w:spacing w:after="200" w:line="240" w:lineRule="auto"/>
        <w:ind w:right="-472"/>
        <w:jc w:val="both"/>
        <w:rPr>
          <w:rFonts w:eastAsia="Times New Roman" w:cstheme="minorHAnsi"/>
        </w:rPr>
      </w:pPr>
      <w:r>
        <w:rPr>
          <w:rFonts w:eastAsia="Times New Roman" w:cstheme="minorHAnsi"/>
          <w:lang w:val="en-US"/>
        </w:rPr>
        <w:t xml:space="preserve">Certificate Level III in Aboriginal and Torres Strait Islander Primary Health Care or relevant qualification as well as the ability to register with the Australian Health Practitioners Regulation Agency *(if Certificate III level, must have a minimum of twelve (12) months experience before </w:t>
      </w:r>
      <w:r w:rsidRPr="00B20B3D">
        <w:rPr>
          <w:rFonts w:eastAsia="Times New Roman" w:cstheme="minorHAnsi"/>
          <w:lang w:val="en-US"/>
        </w:rPr>
        <w:t>applying for Certificate IV</w:t>
      </w:r>
    </w:p>
    <w:p w14:paraId="5E6D782A" w14:textId="77777777" w:rsidR="00E26D08" w:rsidRPr="00B20B3D" w:rsidRDefault="00E26D08" w:rsidP="00E26D08">
      <w:pPr>
        <w:numPr>
          <w:ilvl w:val="0"/>
          <w:numId w:val="18"/>
        </w:numPr>
        <w:spacing w:after="200" w:line="240" w:lineRule="auto"/>
        <w:ind w:right="-472"/>
        <w:jc w:val="both"/>
        <w:rPr>
          <w:rFonts w:eastAsia="Times New Roman" w:cstheme="minorHAnsi"/>
          <w:lang w:val="en-US"/>
        </w:rPr>
      </w:pPr>
      <w:r w:rsidRPr="00B20B3D">
        <w:rPr>
          <w:rFonts w:eastAsia="Times New Roman" w:cstheme="minorHAnsi"/>
          <w:lang w:val="en-US"/>
        </w:rPr>
        <w:t xml:space="preserve">As clinicians, it is a requirement that you have demonstrated, current up to date knowledge, skills and experience within the health services </w:t>
      </w:r>
      <w:proofErr w:type="gramStart"/>
      <w:r w:rsidRPr="00B20B3D">
        <w:rPr>
          <w:rFonts w:eastAsia="Times New Roman" w:cstheme="minorHAnsi"/>
          <w:lang w:val="en-US"/>
        </w:rPr>
        <w:t>area</w:t>
      </w:r>
      <w:proofErr w:type="gramEnd"/>
    </w:p>
    <w:p w14:paraId="28A7C903" w14:textId="77777777" w:rsidR="00E26D08" w:rsidRPr="00B20B3D" w:rsidRDefault="00E26D08" w:rsidP="00E26D08">
      <w:pPr>
        <w:numPr>
          <w:ilvl w:val="0"/>
          <w:numId w:val="18"/>
        </w:numPr>
        <w:spacing w:after="200" w:line="240" w:lineRule="auto"/>
        <w:ind w:right="-472"/>
        <w:jc w:val="both"/>
        <w:rPr>
          <w:rFonts w:eastAsia="Times New Roman" w:cstheme="minorHAnsi"/>
          <w:lang w:val="en-US"/>
        </w:rPr>
      </w:pPr>
      <w:r w:rsidRPr="00B20B3D">
        <w:rPr>
          <w:rFonts w:eastAsia="Times New Roman" w:cstheme="minorHAnsi"/>
          <w:lang w:val="en-US"/>
        </w:rPr>
        <w:t>Current QLD Driver’s license</w:t>
      </w:r>
    </w:p>
    <w:p w14:paraId="47D74531" w14:textId="77777777" w:rsidR="00E26D08" w:rsidRPr="00B20B3D" w:rsidRDefault="00E26D08" w:rsidP="00E26D08">
      <w:pPr>
        <w:numPr>
          <w:ilvl w:val="0"/>
          <w:numId w:val="18"/>
        </w:numPr>
        <w:spacing w:after="200" w:line="240" w:lineRule="auto"/>
        <w:ind w:right="-472"/>
        <w:jc w:val="both"/>
        <w:rPr>
          <w:rFonts w:eastAsia="Times New Roman" w:cstheme="minorHAnsi"/>
          <w:lang w:val="en-US"/>
        </w:rPr>
      </w:pPr>
      <w:r w:rsidRPr="00B20B3D">
        <w:rPr>
          <w:rFonts w:eastAsia="Times New Roman" w:cstheme="minorHAnsi"/>
          <w:lang w:val="en-US"/>
        </w:rPr>
        <w:t>Current First Aid Certificate or ability to obtain one</w:t>
      </w:r>
    </w:p>
    <w:p w14:paraId="28863F1F" w14:textId="77777777" w:rsidR="00E26D08" w:rsidRPr="00B20B3D" w:rsidRDefault="00E26D08" w:rsidP="00E26D08">
      <w:pPr>
        <w:numPr>
          <w:ilvl w:val="0"/>
          <w:numId w:val="18"/>
        </w:numPr>
        <w:spacing w:after="200" w:line="240" w:lineRule="auto"/>
        <w:ind w:right="-472"/>
        <w:jc w:val="both"/>
        <w:rPr>
          <w:rFonts w:eastAsia="Times New Roman" w:cstheme="minorHAnsi"/>
          <w:lang w:val="en-US"/>
        </w:rPr>
      </w:pPr>
      <w:r w:rsidRPr="00B20B3D">
        <w:rPr>
          <w:rFonts w:eastAsia="Times New Roman" w:cstheme="minorHAnsi"/>
          <w:lang w:val="en-US"/>
        </w:rPr>
        <w:t xml:space="preserve">Current Working with Children Check “Blue Card” or ability to obtain one </w:t>
      </w:r>
    </w:p>
    <w:p w14:paraId="41304554" w14:textId="77777777" w:rsidR="00E26D08" w:rsidRPr="00B20B3D" w:rsidRDefault="00E26D08" w:rsidP="00E26D08">
      <w:pPr>
        <w:numPr>
          <w:ilvl w:val="0"/>
          <w:numId w:val="18"/>
        </w:numPr>
        <w:spacing w:after="200" w:line="240" w:lineRule="auto"/>
        <w:ind w:right="-472"/>
        <w:jc w:val="both"/>
        <w:rPr>
          <w:rFonts w:eastAsia="Times New Roman" w:cstheme="minorHAnsi"/>
          <w:lang w:val="en-US"/>
        </w:rPr>
      </w:pPr>
      <w:r w:rsidRPr="00B20B3D">
        <w:rPr>
          <w:rFonts w:eastAsia="Times New Roman" w:cstheme="minorHAnsi"/>
          <w:lang w:val="en-US"/>
        </w:rPr>
        <w:t xml:space="preserve">It is a condition of employment for the employee in this role to </w:t>
      </w:r>
      <w:proofErr w:type="gramStart"/>
      <w:r w:rsidRPr="00B20B3D">
        <w:rPr>
          <w:rFonts w:eastAsia="Times New Roman" w:cstheme="minorHAnsi"/>
          <w:lang w:val="en-US"/>
        </w:rPr>
        <w:t>be, and</w:t>
      </w:r>
      <w:proofErr w:type="gramEnd"/>
      <w:r w:rsidRPr="00B20B3D">
        <w:rPr>
          <w:rFonts w:eastAsia="Times New Roman" w:cstheme="minorHAnsi"/>
          <w:lang w:val="en-US"/>
        </w:rPr>
        <w:t xml:space="preserve"> remain vaccinated against or show immunity to all Vaccine Preventable Diseases (VPDs), or as directed by State Law or Federal Law, during their employment. VPDs include Measles, Mumps, Rubella (MMR), Varicella (chicken pox) and Pertussis (whooping cough), Hepatitis A, Hepatitis B and Covid-19.</w:t>
      </w:r>
    </w:p>
    <w:p w14:paraId="73E082C7" w14:textId="2D75CC2A" w:rsidR="00E26D08" w:rsidRPr="00B20B3D" w:rsidRDefault="00E26D08" w:rsidP="00E26D08">
      <w:pPr>
        <w:spacing w:line="240" w:lineRule="auto"/>
        <w:ind w:left="673" w:right="-472"/>
        <w:jc w:val="both"/>
        <w:rPr>
          <w:rFonts w:eastAsia="Times New Roman" w:cstheme="minorHAnsi"/>
          <w:i/>
          <w:lang w:val="en-US"/>
        </w:rPr>
      </w:pPr>
      <w:r w:rsidRPr="00B20B3D">
        <w:rPr>
          <w:rFonts w:eastAsia="Times New Roman" w:cstheme="minorHAnsi"/>
          <w:i/>
          <w:lang w:val="en-US"/>
        </w:rPr>
        <w:t xml:space="preserve">It is strongly recommended that you provide VPD evidence and prepare your documents prior to meeting with the selection panel: </w:t>
      </w:r>
      <w:proofErr w:type="gramStart"/>
      <w:r w:rsidRPr="00B20B3D">
        <w:rPr>
          <w:rFonts w:eastAsia="Times New Roman" w:cstheme="minorHAnsi"/>
          <w:i/>
          <w:lang w:val="en-US"/>
        </w:rPr>
        <w:t>however</w:t>
      </w:r>
      <w:proofErr w:type="gramEnd"/>
      <w:r w:rsidRPr="00B20B3D">
        <w:rPr>
          <w:rFonts w:eastAsia="Times New Roman" w:cstheme="minorHAnsi"/>
          <w:i/>
          <w:lang w:val="en-US"/>
        </w:rPr>
        <w:t xml:space="preserve"> you will only be required to supply the evidence if you are the preferred applicant. If you are the preferred applicant, your application for employment will not be successful unless you comply with Mamu Health Service Limited Policy Doc_307</w:t>
      </w:r>
    </w:p>
    <w:p w14:paraId="1B262A3F" w14:textId="77777777" w:rsidR="00043CF2" w:rsidRPr="00B20B3D" w:rsidRDefault="00043CF2" w:rsidP="00E26D08">
      <w:pPr>
        <w:spacing w:line="240" w:lineRule="auto"/>
        <w:ind w:left="673" w:right="-472"/>
        <w:jc w:val="both"/>
        <w:rPr>
          <w:rFonts w:eastAsia="Times New Roman" w:cstheme="minorHAnsi"/>
          <w:i/>
          <w:lang w:val="en-US"/>
        </w:rPr>
      </w:pPr>
    </w:p>
    <w:p w14:paraId="33AEB5C8" w14:textId="5826B7C4" w:rsidR="00043CF2" w:rsidRPr="00B20B3D" w:rsidRDefault="00043CF2" w:rsidP="00B20B3D">
      <w:pPr>
        <w:shd w:val="clear" w:color="auto" w:fill="A8D08D" w:themeFill="accent6" w:themeFillTint="99"/>
        <w:tabs>
          <w:tab w:val="left" w:pos="3430"/>
        </w:tabs>
        <w:jc w:val="both"/>
        <w:rPr>
          <w:b/>
        </w:rPr>
      </w:pPr>
      <w:r w:rsidRPr="00B20B3D">
        <w:rPr>
          <w:b/>
        </w:rPr>
        <w:t>Mandatory Qualifications &amp; Experience</w:t>
      </w:r>
    </w:p>
    <w:p w14:paraId="68A119A2" w14:textId="508080B0" w:rsidR="00187F6F" w:rsidRPr="00B20B3D" w:rsidRDefault="00187F6F" w:rsidP="00187F6F">
      <w:pPr>
        <w:tabs>
          <w:tab w:val="left" w:pos="3430"/>
        </w:tabs>
        <w:jc w:val="both"/>
      </w:pPr>
    </w:p>
    <w:p w14:paraId="212CABCE" w14:textId="77777777" w:rsidR="00043CF2" w:rsidRPr="00B20B3D" w:rsidRDefault="00043CF2" w:rsidP="00043CF2">
      <w:pPr>
        <w:pStyle w:val="ListParagraph"/>
        <w:numPr>
          <w:ilvl w:val="0"/>
          <w:numId w:val="19"/>
        </w:numPr>
        <w:spacing w:after="0" w:line="240" w:lineRule="auto"/>
        <w:ind w:right="-472"/>
        <w:jc w:val="both"/>
        <w:rPr>
          <w:rFonts w:eastAsia="Times New Roman" w:cstheme="minorHAnsi"/>
        </w:rPr>
      </w:pPr>
      <w:r w:rsidRPr="00B20B3D">
        <w:rPr>
          <w:rFonts w:eastAsia="Times New Roman" w:cstheme="minorHAnsi"/>
        </w:rPr>
        <w:t>A Aboriginal and or Torres Strait Islander Health Worker Certificate III will possess an ability to apply primary health care generalist knowledge, skills and demonstrated capacity to perform tasks using defined techniques and knowledge under supervision.</w:t>
      </w:r>
    </w:p>
    <w:p w14:paraId="49C7C5FE" w14:textId="77777777" w:rsidR="00043CF2" w:rsidRPr="00B20B3D" w:rsidRDefault="00043CF2" w:rsidP="00043CF2">
      <w:pPr>
        <w:pStyle w:val="ListParagraph"/>
        <w:numPr>
          <w:ilvl w:val="0"/>
          <w:numId w:val="19"/>
        </w:numPr>
        <w:spacing w:after="0" w:line="240" w:lineRule="auto"/>
        <w:ind w:right="-472"/>
        <w:jc w:val="both"/>
        <w:rPr>
          <w:rFonts w:eastAsia="Times New Roman" w:cstheme="minorHAnsi"/>
        </w:rPr>
      </w:pPr>
      <w:r w:rsidRPr="00B20B3D">
        <w:rPr>
          <w:rFonts w:eastAsia="Times New Roman" w:cstheme="minorHAnsi"/>
        </w:rPr>
        <w:t>A Generalist Health Worker will have:</w:t>
      </w:r>
    </w:p>
    <w:p w14:paraId="10038F0C" w14:textId="77777777" w:rsidR="00043CF2" w:rsidRPr="00B20B3D" w:rsidRDefault="00043CF2" w:rsidP="00043CF2">
      <w:pPr>
        <w:pStyle w:val="ListParagraph"/>
        <w:spacing w:after="0" w:line="240" w:lineRule="auto"/>
        <w:ind w:right="-472"/>
        <w:jc w:val="both"/>
        <w:rPr>
          <w:rFonts w:eastAsia="Times New Roman" w:cstheme="minorHAnsi"/>
        </w:rPr>
      </w:pPr>
    </w:p>
    <w:p w14:paraId="739376CE" w14:textId="77777777" w:rsidR="00043CF2" w:rsidRPr="00B20B3D" w:rsidRDefault="00043CF2" w:rsidP="006104F5">
      <w:pPr>
        <w:pStyle w:val="ListParagraph"/>
        <w:numPr>
          <w:ilvl w:val="0"/>
          <w:numId w:val="23"/>
        </w:numPr>
        <w:spacing w:after="0" w:line="240" w:lineRule="auto"/>
        <w:ind w:right="-472"/>
        <w:jc w:val="both"/>
        <w:rPr>
          <w:rFonts w:eastAsia="Times New Roman" w:cstheme="minorHAnsi"/>
        </w:rPr>
      </w:pPr>
      <w:r w:rsidRPr="00B20B3D">
        <w:rPr>
          <w:rFonts w:eastAsia="Times New Roman" w:cstheme="minorHAnsi"/>
        </w:rPr>
        <w:t>Good interpersonal skills and abilities to communicate with Aboriginal and/or Torres Strait Islander individuals, families and communities and network with other services and health professions;</w:t>
      </w:r>
    </w:p>
    <w:p w14:paraId="7B41A68E" w14:textId="77777777" w:rsidR="00043CF2" w:rsidRPr="00B20B3D" w:rsidRDefault="00043CF2" w:rsidP="00043CF2">
      <w:pPr>
        <w:spacing w:after="0" w:line="240" w:lineRule="auto"/>
        <w:ind w:right="-472"/>
        <w:jc w:val="both"/>
        <w:rPr>
          <w:rFonts w:eastAsia="Times New Roman" w:cstheme="minorHAnsi"/>
        </w:rPr>
      </w:pPr>
    </w:p>
    <w:p w14:paraId="209FA12E" w14:textId="77777777" w:rsidR="00043CF2" w:rsidRPr="00B20B3D" w:rsidRDefault="00043CF2" w:rsidP="006104F5">
      <w:pPr>
        <w:pStyle w:val="ListParagraph"/>
        <w:numPr>
          <w:ilvl w:val="0"/>
          <w:numId w:val="23"/>
        </w:numPr>
        <w:spacing w:after="0" w:line="240" w:lineRule="auto"/>
        <w:ind w:right="-472"/>
        <w:jc w:val="both"/>
        <w:rPr>
          <w:rFonts w:eastAsia="Times New Roman" w:cstheme="minorHAnsi"/>
        </w:rPr>
      </w:pPr>
      <w:r w:rsidRPr="00B20B3D">
        <w:rPr>
          <w:rFonts w:eastAsia="Times New Roman" w:cstheme="minorHAnsi"/>
        </w:rPr>
        <w:t>Demonstrated ability to apply knowledge and skills obtained from Certificate III in Aboriginal and/or Torres Strait Islander Primary Health Care or equivalent; and</w:t>
      </w:r>
    </w:p>
    <w:p w14:paraId="26F72479" w14:textId="77777777" w:rsidR="00043CF2" w:rsidRPr="00B20B3D" w:rsidRDefault="00043CF2" w:rsidP="00043CF2">
      <w:pPr>
        <w:spacing w:after="0" w:line="240" w:lineRule="auto"/>
        <w:ind w:right="-472"/>
        <w:jc w:val="both"/>
        <w:rPr>
          <w:rFonts w:eastAsia="Times New Roman" w:cstheme="minorHAnsi"/>
        </w:rPr>
      </w:pPr>
    </w:p>
    <w:p w14:paraId="723F09B9" w14:textId="77777777" w:rsidR="00043CF2" w:rsidRPr="00B20B3D" w:rsidRDefault="00043CF2" w:rsidP="006104F5">
      <w:pPr>
        <w:pStyle w:val="ListParagraph"/>
        <w:numPr>
          <w:ilvl w:val="0"/>
          <w:numId w:val="23"/>
        </w:numPr>
        <w:spacing w:after="0" w:line="240" w:lineRule="auto"/>
        <w:ind w:right="-472"/>
        <w:jc w:val="both"/>
        <w:rPr>
          <w:rFonts w:eastAsia="Times New Roman" w:cstheme="minorHAnsi"/>
        </w:rPr>
      </w:pPr>
      <w:r w:rsidRPr="00B20B3D">
        <w:rPr>
          <w:rFonts w:eastAsia="Times New Roman" w:cstheme="minorHAnsi"/>
        </w:rPr>
        <w:t>Knowledge of confidentiality, ethics and duty of care in a primary healthcare and/or community services environment.</w:t>
      </w:r>
    </w:p>
    <w:p w14:paraId="6CD5C144" w14:textId="5F644C08" w:rsidR="00043CF2" w:rsidRPr="00B20B3D" w:rsidRDefault="00043CF2" w:rsidP="00187F6F">
      <w:pPr>
        <w:tabs>
          <w:tab w:val="left" w:pos="3430"/>
        </w:tabs>
        <w:jc w:val="both"/>
      </w:pPr>
    </w:p>
    <w:p w14:paraId="25C5B257" w14:textId="2E73D949" w:rsidR="00043CF2" w:rsidRPr="00B20B3D" w:rsidRDefault="00043CF2" w:rsidP="00187F6F">
      <w:pPr>
        <w:tabs>
          <w:tab w:val="left" w:pos="3430"/>
        </w:tabs>
        <w:jc w:val="both"/>
      </w:pPr>
    </w:p>
    <w:p w14:paraId="2D639ADD" w14:textId="70906C3A" w:rsidR="00043CF2" w:rsidRPr="00B20B3D" w:rsidRDefault="00043CF2" w:rsidP="00187F6F">
      <w:pPr>
        <w:tabs>
          <w:tab w:val="left" w:pos="3430"/>
        </w:tabs>
        <w:jc w:val="both"/>
      </w:pPr>
    </w:p>
    <w:p w14:paraId="6F94F2AA" w14:textId="11E66655" w:rsidR="00043CF2" w:rsidRPr="00B20B3D" w:rsidRDefault="00043CF2" w:rsidP="00187F6F">
      <w:pPr>
        <w:tabs>
          <w:tab w:val="left" w:pos="3430"/>
        </w:tabs>
        <w:jc w:val="both"/>
      </w:pPr>
    </w:p>
    <w:p w14:paraId="4EF07B82" w14:textId="2F43E3C0" w:rsidR="00043CF2" w:rsidRPr="00B20B3D" w:rsidRDefault="00043CF2" w:rsidP="00187F6F">
      <w:pPr>
        <w:tabs>
          <w:tab w:val="left" w:pos="3430"/>
        </w:tabs>
        <w:jc w:val="both"/>
      </w:pPr>
    </w:p>
    <w:p w14:paraId="5A84FBD7" w14:textId="77777777" w:rsidR="00043CF2" w:rsidRPr="00B20B3D" w:rsidRDefault="00043CF2" w:rsidP="00187F6F">
      <w:pPr>
        <w:tabs>
          <w:tab w:val="left" w:pos="3430"/>
        </w:tabs>
        <w:jc w:val="both"/>
      </w:pPr>
    </w:p>
    <w:p w14:paraId="533B2F65" w14:textId="7F9D8872" w:rsidR="00187F6F" w:rsidRPr="00B20B3D" w:rsidRDefault="00187F6F" w:rsidP="00B20B3D">
      <w:pPr>
        <w:shd w:val="clear" w:color="auto" w:fill="A8D08D" w:themeFill="accent6" w:themeFillTint="99"/>
        <w:tabs>
          <w:tab w:val="left" w:pos="3430"/>
        </w:tabs>
        <w:jc w:val="both"/>
        <w:rPr>
          <w:b/>
        </w:rPr>
      </w:pPr>
      <w:bookmarkStart w:id="0" w:name="_Hlk125115915"/>
      <w:r w:rsidRPr="00B20B3D">
        <w:rPr>
          <w:b/>
        </w:rPr>
        <w:t>SELECTION CRITERIA</w:t>
      </w:r>
      <w:bookmarkEnd w:id="0"/>
    </w:p>
    <w:p w14:paraId="59BB298B" w14:textId="70D65E8B" w:rsidR="0099187F" w:rsidRPr="0099187F" w:rsidRDefault="0099187F" w:rsidP="0099187F">
      <w:pPr>
        <w:spacing w:after="0" w:line="240" w:lineRule="auto"/>
        <w:ind w:right="-472"/>
        <w:rPr>
          <w:rFonts w:eastAsia="Times New Roman" w:cstheme="minorHAnsi"/>
          <w:b/>
          <w:bCs/>
          <w:i/>
          <w:iCs/>
        </w:rPr>
      </w:pPr>
      <w:r w:rsidRPr="0099187F">
        <w:rPr>
          <w:rFonts w:eastAsia="Times New Roman" w:cstheme="minorHAnsi"/>
          <w:b/>
          <w:bCs/>
          <w:i/>
          <w:iCs/>
        </w:rPr>
        <w:t>Qualifications &amp; Experience</w:t>
      </w:r>
    </w:p>
    <w:p w14:paraId="6AF5FE5E" w14:textId="77777777" w:rsidR="0099187F" w:rsidRDefault="0099187F" w:rsidP="0099187F">
      <w:pPr>
        <w:spacing w:after="0" w:line="240" w:lineRule="auto"/>
        <w:ind w:right="-472"/>
        <w:rPr>
          <w:rFonts w:eastAsia="Times New Roman" w:cstheme="minorHAnsi"/>
        </w:rPr>
      </w:pPr>
    </w:p>
    <w:p w14:paraId="38E994EB" w14:textId="59C79C11"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 xml:space="preserve">High level skills in managing time, setting priorities, planning and organising own work to achieve specific tasks and set objectives efficiently and effectively within set timeframe </w:t>
      </w:r>
    </w:p>
    <w:p w14:paraId="7402C4B9"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 xml:space="preserve">Good computer skills including proficiency with Word, </w:t>
      </w:r>
      <w:proofErr w:type="gramStart"/>
      <w:r>
        <w:rPr>
          <w:rFonts w:eastAsia="Times New Roman" w:cstheme="minorHAnsi"/>
        </w:rPr>
        <w:t>Excel</w:t>
      </w:r>
      <w:proofErr w:type="gramEnd"/>
      <w:r>
        <w:rPr>
          <w:rFonts w:eastAsia="Times New Roman" w:cstheme="minorHAnsi"/>
        </w:rPr>
        <w:t xml:space="preserve"> and Outlook</w:t>
      </w:r>
    </w:p>
    <w:p w14:paraId="2941E6BE"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Accuracy and attention to detail</w:t>
      </w:r>
    </w:p>
    <w:p w14:paraId="603DD279"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 xml:space="preserve">Displays high standard of customer service </w:t>
      </w:r>
    </w:p>
    <w:p w14:paraId="3EC068CA"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 xml:space="preserve">Demonstrated ability to respond sensitively, appropriately and confidentially to the needs of Aboriginal and Torres Strait Islander men and women with respect to health and wellbeing </w:t>
      </w:r>
      <w:proofErr w:type="gramStart"/>
      <w:r>
        <w:rPr>
          <w:rFonts w:eastAsia="Times New Roman" w:cstheme="minorHAnsi"/>
        </w:rPr>
        <w:t>issues</w:t>
      </w:r>
      <w:proofErr w:type="gramEnd"/>
    </w:p>
    <w:p w14:paraId="7680D862"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Ability to work in any location within Mamu Health Service’s service area when required</w:t>
      </w:r>
    </w:p>
    <w:p w14:paraId="47FA20FC" w14:textId="77777777" w:rsidR="006104F5" w:rsidRPr="006104F5" w:rsidRDefault="006104F5" w:rsidP="006104F5">
      <w:pPr>
        <w:pStyle w:val="ListParagraph"/>
        <w:numPr>
          <w:ilvl w:val="0"/>
          <w:numId w:val="24"/>
        </w:numPr>
        <w:spacing w:after="0" w:line="240" w:lineRule="auto"/>
        <w:ind w:right="-472"/>
        <w:rPr>
          <w:rFonts w:eastAsia="Times New Roman" w:cstheme="minorHAnsi"/>
        </w:rPr>
      </w:pPr>
      <w:r w:rsidRPr="006104F5">
        <w:rPr>
          <w:rFonts w:eastAsia="Times New Roman" w:cstheme="minorHAnsi"/>
        </w:rPr>
        <w:t xml:space="preserve">Ability to comprehensively understand and abide by Mamu Health Service’s policies and procedures </w:t>
      </w:r>
    </w:p>
    <w:p w14:paraId="61D04746"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Ability to achieve and adhere to deadlines</w:t>
      </w:r>
    </w:p>
    <w:p w14:paraId="0E4B3F92"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Well presented, enthusiastic, positive attitude, strong work ethic and willingness to learn</w:t>
      </w:r>
    </w:p>
    <w:p w14:paraId="77D2702B"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 xml:space="preserve">Excellent interpersonal and communication skills with demonstrated ability to effectively communicate with Aboriginal and Torres Strait Islander and non- Aboriginal and Torres Strait Islander people </w:t>
      </w:r>
    </w:p>
    <w:p w14:paraId="5F26214C"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A flexible approach to work with willingness and ability to demonstrate initiative and accept responsibility</w:t>
      </w:r>
    </w:p>
    <w:p w14:paraId="54D84E3B" w14:textId="77777777" w:rsidR="006104F5" w:rsidRDefault="006104F5" w:rsidP="006104F5">
      <w:pPr>
        <w:numPr>
          <w:ilvl w:val="0"/>
          <w:numId w:val="24"/>
        </w:numPr>
        <w:spacing w:after="0" w:line="240" w:lineRule="auto"/>
        <w:ind w:right="-472"/>
        <w:rPr>
          <w:rFonts w:eastAsia="Times New Roman" w:cstheme="minorHAnsi"/>
        </w:rPr>
      </w:pPr>
      <w:r>
        <w:rPr>
          <w:rFonts w:eastAsia="Times New Roman" w:cstheme="minorHAnsi"/>
        </w:rPr>
        <w:t xml:space="preserve">Exceptional teamwork skills and ability to work with minimal/no supervision </w:t>
      </w:r>
    </w:p>
    <w:p w14:paraId="093DFD50" w14:textId="77777777" w:rsidR="006104F5" w:rsidRDefault="006104F5" w:rsidP="006104F5">
      <w:pPr>
        <w:pStyle w:val="ListParagraph"/>
        <w:numPr>
          <w:ilvl w:val="0"/>
          <w:numId w:val="24"/>
        </w:numPr>
        <w:spacing w:after="0" w:line="240" w:lineRule="auto"/>
        <w:ind w:right="-472"/>
        <w:rPr>
          <w:rFonts w:eastAsia="Times New Roman" w:cstheme="minorHAnsi"/>
        </w:rPr>
      </w:pPr>
      <w:r>
        <w:rPr>
          <w:rFonts w:eastAsia="Times New Roman" w:cstheme="minorHAnsi"/>
        </w:rPr>
        <w:t>Ability to follow directions</w:t>
      </w:r>
    </w:p>
    <w:p w14:paraId="20962530" w14:textId="77777777" w:rsidR="008661A6" w:rsidRDefault="008661A6" w:rsidP="008661A6">
      <w:pPr>
        <w:tabs>
          <w:tab w:val="left" w:pos="3430"/>
        </w:tabs>
      </w:pPr>
    </w:p>
    <w:p w14:paraId="3B1D60B4" w14:textId="77777777" w:rsidR="00187F6F" w:rsidRDefault="00187F6F" w:rsidP="008661A6">
      <w:pPr>
        <w:tabs>
          <w:tab w:val="left" w:pos="3430"/>
        </w:tabs>
      </w:pPr>
    </w:p>
    <w:tbl>
      <w:tblPr>
        <w:tblStyle w:val="TableGrid"/>
        <w:tblpPr w:leftFromText="180" w:rightFromText="180" w:vertAnchor="text" w:horzAnchor="margin" w:tblpY="8"/>
        <w:tblW w:w="0" w:type="auto"/>
        <w:tblLook w:val="04A0" w:firstRow="1" w:lastRow="0" w:firstColumn="1" w:lastColumn="0" w:noHBand="0" w:noVBand="1"/>
      </w:tblPr>
      <w:tblGrid>
        <w:gridCol w:w="2254"/>
        <w:gridCol w:w="3695"/>
        <w:gridCol w:w="813"/>
        <w:gridCol w:w="2254"/>
      </w:tblGrid>
      <w:tr w:rsidR="006104F5" w14:paraId="074947E2" w14:textId="77777777" w:rsidTr="006104F5">
        <w:trPr>
          <w:trHeight w:val="567"/>
        </w:trPr>
        <w:tc>
          <w:tcPr>
            <w:tcW w:w="2254" w:type="dxa"/>
            <w:shd w:val="clear" w:color="auto" w:fill="A8D08D" w:themeFill="accent6" w:themeFillTint="99"/>
            <w:vAlign w:val="center"/>
          </w:tcPr>
          <w:p w14:paraId="374E3A0A" w14:textId="77777777" w:rsidR="006104F5" w:rsidRPr="00CD660C" w:rsidRDefault="006104F5" w:rsidP="006104F5">
            <w:pPr>
              <w:tabs>
                <w:tab w:val="left" w:pos="3430"/>
              </w:tabs>
              <w:rPr>
                <w:b/>
              </w:rPr>
            </w:pPr>
            <w:r w:rsidRPr="00CD660C">
              <w:rPr>
                <w:b/>
              </w:rPr>
              <w:t>Approved by:</w:t>
            </w:r>
          </w:p>
        </w:tc>
        <w:tc>
          <w:tcPr>
            <w:tcW w:w="3695" w:type="dxa"/>
            <w:vAlign w:val="center"/>
          </w:tcPr>
          <w:p w14:paraId="4F1563AE" w14:textId="77777777" w:rsidR="006104F5" w:rsidRDefault="006104F5" w:rsidP="006104F5">
            <w:pPr>
              <w:tabs>
                <w:tab w:val="left" w:pos="3430"/>
              </w:tabs>
            </w:pPr>
          </w:p>
        </w:tc>
        <w:tc>
          <w:tcPr>
            <w:tcW w:w="813" w:type="dxa"/>
            <w:shd w:val="clear" w:color="auto" w:fill="A8D08D" w:themeFill="accent6" w:themeFillTint="99"/>
            <w:vAlign w:val="center"/>
          </w:tcPr>
          <w:p w14:paraId="029DE015" w14:textId="77777777" w:rsidR="006104F5" w:rsidRPr="00CD660C" w:rsidRDefault="006104F5" w:rsidP="006104F5">
            <w:pPr>
              <w:tabs>
                <w:tab w:val="left" w:pos="3430"/>
              </w:tabs>
              <w:rPr>
                <w:b/>
              </w:rPr>
            </w:pPr>
            <w:r w:rsidRPr="00CD660C">
              <w:rPr>
                <w:b/>
              </w:rPr>
              <w:t>Date:</w:t>
            </w:r>
          </w:p>
        </w:tc>
        <w:tc>
          <w:tcPr>
            <w:tcW w:w="2254" w:type="dxa"/>
            <w:vAlign w:val="center"/>
          </w:tcPr>
          <w:p w14:paraId="7DAA3F3F" w14:textId="77777777" w:rsidR="006104F5" w:rsidRDefault="006104F5" w:rsidP="006104F5">
            <w:pPr>
              <w:tabs>
                <w:tab w:val="left" w:pos="3430"/>
              </w:tabs>
            </w:pPr>
          </w:p>
        </w:tc>
      </w:tr>
      <w:tr w:rsidR="006104F5" w14:paraId="2E4579EC" w14:textId="77777777" w:rsidTr="006104F5">
        <w:trPr>
          <w:trHeight w:val="567"/>
        </w:trPr>
        <w:tc>
          <w:tcPr>
            <w:tcW w:w="9016" w:type="dxa"/>
            <w:gridSpan w:val="4"/>
            <w:vAlign w:val="center"/>
          </w:tcPr>
          <w:p w14:paraId="21575430" w14:textId="5C8004E4" w:rsidR="006104F5" w:rsidRPr="00B20B3D" w:rsidRDefault="006104F5" w:rsidP="006104F5">
            <w:pPr>
              <w:tabs>
                <w:tab w:val="left" w:pos="3430"/>
              </w:tabs>
            </w:pPr>
            <w:r w:rsidRPr="00B20B3D">
              <w:t xml:space="preserve">I have read the above Position Description and understand and accept the role requirements for the position of </w:t>
            </w:r>
            <w:r w:rsidR="00B20B3D" w:rsidRPr="00B20B3D">
              <w:t>Aboriginal and/or Torres Strait Islander Health Worker Certificate III - Practice</w:t>
            </w:r>
          </w:p>
        </w:tc>
      </w:tr>
      <w:tr w:rsidR="006104F5" w14:paraId="18634167" w14:textId="77777777" w:rsidTr="006104F5">
        <w:trPr>
          <w:trHeight w:val="567"/>
        </w:trPr>
        <w:tc>
          <w:tcPr>
            <w:tcW w:w="2254" w:type="dxa"/>
            <w:shd w:val="clear" w:color="auto" w:fill="A8D08D" w:themeFill="accent6" w:themeFillTint="99"/>
            <w:vAlign w:val="center"/>
          </w:tcPr>
          <w:p w14:paraId="3A632D53" w14:textId="77777777" w:rsidR="006104F5" w:rsidRPr="00CD660C" w:rsidRDefault="006104F5" w:rsidP="006104F5">
            <w:pPr>
              <w:tabs>
                <w:tab w:val="left" w:pos="3430"/>
              </w:tabs>
              <w:rPr>
                <w:b/>
              </w:rPr>
            </w:pPr>
            <w:r w:rsidRPr="00CD660C">
              <w:rPr>
                <w:b/>
              </w:rPr>
              <w:t>Incumbent Signature:</w:t>
            </w:r>
          </w:p>
        </w:tc>
        <w:tc>
          <w:tcPr>
            <w:tcW w:w="3695" w:type="dxa"/>
            <w:vAlign w:val="center"/>
          </w:tcPr>
          <w:p w14:paraId="09CE93C9" w14:textId="77777777" w:rsidR="006104F5" w:rsidRDefault="006104F5" w:rsidP="006104F5">
            <w:pPr>
              <w:tabs>
                <w:tab w:val="left" w:pos="3430"/>
              </w:tabs>
            </w:pPr>
          </w:p>
        </w:tc>
        <w:tc>
          <w:tcPr>
            <w:tcW w:w="813" w:type="dxa"/>
            <w:shd w:val="clear" w:color="auto" w:fill="A8D08D" w:themeFill="accent6" w:themeFillTint="99"/>
            <w:vAlign w:val="center"/>
          </w:tcPr>
          <w:p w14:paraId="55083633" w14:textId="77777777" w:rsidR="006104F5" w:rsidRPr="00CD660C" w:rsidRDefault="006104F5" w:rsidP="006104F5">
            <w:pPr>
              <w:tabs>
                <w:tab w:val="left" w:pos="3430"/>
              </w:tabs>
              <w:rPr>
                <w:b/>
              </w:rPr>
            </w:pPr>
            <w:r w:rsidRPr="00CD660C">
              <w:rPr>
                <w:b/>
              </w:rPr>
              <w:t>Date:</w:t>
            </w:r>
          </w:p>
        </w:tc>
        <w:tc>
          <w:tcPr>
            <w:tcW w:w="2254" w:type="dxa"/>
            <w:vAlign w:val="center"/>
          </w:tcPr>
          <w:p w14:paraId="37141480" w14:textId="77777777" w:rsidR="006104F5" w:rsidRDefault="006104F5" w:rsidP="006104F5">
            <w:pPr>
              <w:tabs>
                <w:tab w:val="left" w:pos="3430"/>
              </w:tabs>
            </w:pPr>
          </w:p>
        </w:tc>
      </w:tr>
      <w:tr w:rsidR="006104F5" w:rsidRPr="00CD660C" w14:paraId="0EE85426" w14:textId="77777777" w:rsidTr="006104F5">
        <w:trPr>
          <w:trHeight w:val="1134"/>
        </w:trPr>
        <w:tc>
          <w:tcPr>
            <w:tcW w:w="9016" w:type="dxa"/>
            <w:gridSpan w:val="4"/>
            <w:vAlign w:val="center"/>
          </w:tcPr>
          <w:p w14:paraId="32D0CA29" w14:textId="77777777" w:rsidR="006104F5" w:rsidRPr="00CD660C" w:rsidRDefault="006104F5" w:rsidP="006104F5">
            <w:pPr>
              <w:tabs>
                <w:tab w:val="left" w:pos="3430"/>
              </w:tabs>
              <w:rPr>
                <w:sz w:val="20"/>
              </w:rPr>
            </w:pPr>
            <w:r>
              <w:rPr>
                <w:sz w:val="20"/>
              </w:rPr>
              <w:t xml:space="preserve">Note: </w:t>
            </w:r>
            <w:r w:rsidRPr="00CD660C">
              <w:rPr>
                <w:sz w:val="20"/>
              </w:rPr>
              <w:t>The information contained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position</w:t>
            </w:r>
            <w:r>
              <w:rPr>
                <w:sz w:val="20"/>
              </w:rPr>
              <w:t>.</w:t>
            </w:r>
          </w:p>
        </w:tc>
      </w:tr>
    </w:tbl>
    <w:p w14:paraId="7113B10E" w14:textId="77777777" w:rsidR="00187F6F" w:rsidRDefault="00187F6F" w:rsidP="008661A6">
      <w:pPr>
        <w:tabs>
          <w:tab w:val="left" w:pos="3430"/>
        </w:tabs>
      </w:pPr>
    </w:p>
    <w:p w14:paraId="1B7C53DC" w14:textId="77777777" w:rsidR="00CD660C" w:rsidRDefault="00CD660C" w:rsidP="008661A6">
      <w:pPr>
        <w:tabs>
          <w:tab w:val="left" w:pos="3430"/>
        </w:tabs>
      </w:pPr>
    </w:p>
    <w:p w14:paraId="0BA9D672" w14:textId="77777777" w:rsidR="00CD660C" w:rsidRDefault="00CD660C" w:rsidP="008661A6">
      <w:pPr>
        <w:tabs>
          <w:tab w:val="left" w:pos="3430"/>
        </w:tabs>
      </w:pPr>
    </w:p>
    <w:p w14:paraId="2C3DB47F" w14:textId="0F652440" w:rsidR="00187F6F" w:rsidRPr="0099187F" w:rsidRDefault="00187F6F" w:rsidP="0099187F"/>
    <w:sectPr w:rsidR="00187F6F" w:rsidRPr="009918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C5D8" w14:textId="77777777" w:rsidR="00CD660C" w:rsidRDefault="00CD660C" w:rsidP="00535AAB">
      <w:pPr>
        <w:spacing w:after="0" w:line="240" w:lineRule="auto"/>
      </w:pPr>
      <w:r>
        <w:separator/>
      </w:r>
    </w:p>
  </w:endnote>
  <w:endnote w:type="continuationSeparator" w:id="0">
    <w:p w14:paraId="3DEF09C1" w14:textId="77777777" w:rsidR="00CD660C" w:rsidRDefault="00CD660C" w:rsidP="005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A3DD" w14:textId="77777777" w:rsidR="00CD660C" w:rsidRDefault="00CD660C" w:rsidP="00CD660C">
    <w:pPr>
      <w:pStyle w:val="Footer"/>
      <w:jc w:val="right"/>
      <w:rPr>
        <w:sz w:val="20"/>
      </w:rPr>
    </w:pPr>
    <w:r>
      <w:rPr>
        <w:sz w:val="20"/>
      </w:rPr>
      <w:t>Employee Initials: ______</w:t>
    </w:r>
    <w:r w:rsidR="00AE76F6">
      <w:rPr>
        <w:sz w:val="20"/>
      </w:rPr>
      <w:t>___</w:t>
    </w:r>
  </w:p>
  <w:p w14:paraId="3A685D21" w14:textId="77777777" w:rsidR="00AE76F6" w:rsidRDefault="00AE76F6" w:rsidP="00CD660C">
    <w:pPr>
      <w:pStyle w:val="Footer"/>
      <w:jc w:val="right"/>
      <w:rPr>
        <w:sz w:val="20"/>
      </w:rPr>
    </w:pPr>
    <w:r>
      <w:rPr>
        <w:sz w:val="20"/>
      </w:rPr>
      <w:t>Mamu Health Services Limited Representative Initials: _________</w:t>
    </w:r>
  </w:p>
  <w:p w14:paraId="50C9A0F7" w14:textId="77777777" w:rsidR="00AE76F6" w:rsidRDefault="00AE76F6" w:rsidP="00CD660C">
    <w:pPr>
      <w:pStyle w:val="Footer"/>
      <w:jc w:val="right"/>
      <w:rPr>
        <w:sz w:val="20"/>
      </w:rPr>
    </w:pPr>
  </w:p>
  <w:p w14:paraId="623105BC" w14:textId="5319AF2F" w:rsidR="00CD660C" w:rsidRPr="00535AAB" w:rsidRDefault="00CD660C">
    <w:pPr>
      <w:pStyle w:val="Footer"/>
      <w:rPr>
        <w:sz w:val="20"/>
      </w:rPr>
    </w:pPr>
    <w:r>
      <w:rPr>
        <w:sz w:val="20"/>
      </w:rPr>
      <w:t>Position Descriptio</w:t>
    </w:r>
    <w:r w:rsidRPr="00F46EC3">
      <w:rPr>
        <w:sz w:val="20"/>
      </w:rPr>
      <w:t>n</w:t>
    </w:r>
    <w:r w:rsidR="00AE2578" w:rsidRPr="00F46EC3">
      <w:rPr>
        <w:sz w:val="20"/>
      </w:rPr>
      <w:t xml:space="preserve">: </w:t>
    </w:r>
    <w:r w:rsidR="00F46EC3" w:rsidRPr="00F46EC3">
      <w:rPr>
        <w:sz w:val="20"/>
      </w:rPr>
      <w:t xml:space="preserve">Aboriginal and/or Torres Strait Islander Health Worker Certificate III - Practice </w:t>
    </w:r>
    <w:r>
      <w:rPr>
        <w:sz w:val="20"/>
      </w:rPr>
      <w:tab/>
    </w:r>
    <w:r>
      <w:rPr>
        <w:sz w:val="20"/>
      </w:rPr>
      <w:tab/>
    </w:r>
    <w:r w:rsidRPr="00535AAB">
      <w:rPr>
        <w:sz w:val="20"/>
      </w:rPr>
      <w:t xml:space="preserve">Page </w:t>
    </w:r>
    <w:r w:rsidRPr="00535AAB">
      <w:rPr>
        <w:b/>
        <w:bCs/>
        <w:sz w:val="20"/>
      </w:rPr>
      <w:fldChar w:fldCharType="begin"/>
    </w:r>
    <w:r w:rsidRPr="00535AAB">
      <w:rPr>
        <w:b/>
        <w:bCs/>
        <w:sz w:val="20"/>
      </w:rPr>
      <w:instrText xml:space="preserve"> PAGE  \* Arabic  \* MERGEFORMAT </w:instrText>
    </w:r>
    <w:r w:rsidRPr="00535AAB">
      <w:rPr>
        <w:b/>
        <w:bCs/>
        <w:sz w:val="20"/>
      </w:rPr>
      <w:fldChar w:fldCharType="separate"/>
    </w:r>
    <w:r w:rsidR="00AE76F6">
      <w:rPr>
        <w:b/>
        <w:bCs/>
        <w:noProof/>
        <w:sz w:val="20"/>
      </w:rPr>
      <w:t>2</w:t>
    </w:r>
    <w:r w:rsidRPr="00535AAB">
      <w:rPr>
        <w:b/>
        <w:bCs/>
        <w:sz w:val="20"/>
      </w:rPr>
      <w:fldChar w:fldCharType="end"/>
    </w:r>
    <w:r w:rsidRPr="00535AAB">
      <w:rPr>
        <w:sz w:val="20"/>
      </w:rPr>
      <w:t xml:space="preserve"> of </w:t>
    </w:r>
    <w:r w:rsidRPr="00535AAB">
      <w:rPr>
        <w:b/>
        <w:bCs/>
        <w:sz w:val="20"/>
      </w:rPr>
      <w:fldChar w:fldCharType="begin"/>
    </w:r>
    <w:r w:rsidRPr="00535AAB">
      <w:rPr>
        <w:b/>
        <w:bCs/>
        <w:sz w:val="20"/>
      </w:rPr>
      <w:instrText xml:space="preserve"> NUMPAGES  \* Arabic  \* MERGEFORMAT </w:instrText>
    </w:r>
    <w:r w:rsidRPr="00535AAB">
      <w:rPr>
        <w:b/>
        <w:bCs/>
        <w:sz w:val="20"/>
      </w:rPr>
      <w:fldChar w:fldCharType="separate"/>
    </w:r>
    <w:r w:rsidR="00AE76F6">
      <w:rPr>
        <w:b/>
        <w:bCs/>
        <w:noProof/>
        <w:sz w:val="20"/>
      </w:rPr>
      <w:t>3</w:t>
    </w:r>
    <w:r w:rsidRPr="00535AA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FC5E" w14:textId="77777777" w:rsidR="00CD660C" w:rsidRDefault="00CD660C" w:rsidP="00535AAB">
      <w:pPr>
        <w:spacing w:after="0" w:line="240" w:lineRule="auto"/>
      </w:pPr>
      <w:r>
        <w:separator/>
      </w:r>
    </w:p>
  </w:footnote>
  <w:footnote w:type="continuationSeparator" w:id="0">
    <w:p w14:paraId="42239C5B" w14:textId="77777777" w:rsidR="00CD660C" w:rsidRDefault="00CD660C" w:rsidP="00535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587"/>
    <w:multiLevelType w:val="hybridMultilevel"/>
    <w:tmpl w:val="B59C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CD1474"/>
    <w:multiLevelType w:val="hybridMultilevel"/>
    <w:tmpl w:val="D8526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A86C27"/>
    <w:multiLevelType w:val="hybridMultilevel"/>
    <w:tmpl w:val="A468DD9C"/>
    <w:lvl w:ilvl="0" w:tplc="0C090001">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2094" w:hanging="360"/>
      </w:pPr>
      <w:rPr>
        <w:rFonts w:ascii="Courier New" w:hAnsi="Courier New" w:cs="Courier New" w:hint="default"/>
      </w:rPr>
    </w:lvl>
    <w:lvl w:ilvl="2" w:tplc="0C090005">
      <w:start w:val="1"/>
      <w:numFmt w:val="bullet"/>
      <w:lvlText w:val=""/>
      <w:lvlJc w:val="left"/>
      <w:pPr>
        <w:ind w:left="2814" w:hanging="360"/>
      </w:pPr>
      <w:rPr>
        <w:rFonts w:ascii="Wingdings" w:hAnsi="Wingdings" w:hint="default"/>
      </w:rPr>
    </w:lvl>
    <w:lvl w:ilvl="3" w:tplc="0C090001">
      <w:start w:val="1"/>
      <w:numFmt w:val="bullet"/>
      <w:lvlText w:val=""/>
      <w:lvlJc w:val="left"/>
      <w:pPr>
        <w:ind w:left="3534" w:hanging="360"/>
      </w:pPr>
      <w:rPr>
        <w:rFonts w:ascii="Symbol" w:hAnsi="Symbol" w:hint="default"/>
      </w:rPr>
    </w:lvl>
    <w:lvl w:ilvl="4" w:tplc="0C090003">
      <w:start w:val="1"/>
      <w:numFmt w:val="bullet"/>
      <w:lvlText w:val="o"/>
      <w:lvlJc w:val="left"/>
      <w:pPr>
        <w:ind w:left="4254" w:hanging="360"/>
      </w:pPr>
      <w:rPr>
        <w:rFonts w:ascii="Courier New" w:hAnsi="Courier New" w:cs="Courier New" w:hint="default"/>
      </w:rPr>
    </w:lvl>
    <w:lvl w:ilvl="5" w:tplc="0C090005">
      <w:start w:val="1"/>
      <w:numFmt w:val="bullet"/>
      <w:lvlText w:val=""/>
      <w:lvlJc w:val="left"/>
      <w:pPr>
        <w:ind w:left="4974" w:hanging="360"/>
      </w:pPr>
      <w:rPr>
        <w:rFonts w:ascii="Wingdings" w:hAnsi="Wingdings" w:hint="default"/>
      </w:rPr>
    </w:lvl>
    <w:lvl w:ilvl="6" w:tplc="0C090001">
      <w:start w:val="1"/>
      <w:numFmt w:val="bullet"/>
      <w:lvlText w:val=""/>
      <w:lvlJc w:val="left"/>
      <w:pPr>
        <w:ind w:left="5694" w:hanging="360"/>
      </w:pPr>
      <w:rPr>
        <w:rFonts w:ascii="Symbol" w:hAnsi="Symbol" w:hint="default"/>
      </w:rPr>
    </w:lvl>
    <w:lvl w:ilvl="7" w:tplc="0C090003">
      <w:start w:val="1"/>
      <w:numFmt w:val="bullet"/>
      <w:lvlText w:val="o"/>
      <w:lvlJc w:val="left"/>
      <w:pPr>
        <w:ind w:left="6414" w:hanging="360"/>
      </w:pPr>
      <w:rPr>
        <w:rFonts w:ascii="Courier New" w:hAnsi="Courier New" w:cs="Courier New" w:hint="default"/>
      </w:rPr>
    </w:lvl>
    <w:lvl w:ilvl="8" w:tplc="0C090005">
      <w:start w:val="1"/>
      <w:numFmt w:val="bullet"/>
      <w:lvlText w:val=""/>
      <w:lvlJc w:val="left"/>
      <w:pPr>
        <w:ind w:left="7134" w:hanging="360"/>
      </w:pPr>
      <w:rPr>
        <w:rFonts w:ascii="Wingdings" w:hAnsi="Wingdings" w:hint="default"/>
      </w:rPr>
    </w:lvl>
  </w:abstractNum>
  <w:abstractNum w:abstractNumId="3" w15:restartNumberingAfterBreak="0">
    <w:nsid w:val="1EA66ACE"/>
    <w:multiLevelType w:val="hybridMultilevel"/>
    <w:tmpl w:val="48AA2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DD1028"/>
    <w:multiLevelType w:val="hybridMultilevel"/>
    <w:tmpl w:val="F86A9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0D6BEA"/>
    <w:multiLevelType w:val="hybridMultilevel"/>
    <w:tmpl w:val="793C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74688"/>
    <w:multiLevelType w:val="hybridMultilevel"/>
    <w:tmpl w:val="A2A4186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CEB0148"/>
    <w:multiLevelType w:val="hybridMultilevel"/>
    <w:tmpl w:val="750CD350"/>
    <w:lvl w:ilvl="0" w:tplc="68AE5CAE">
      <w:start w:val="1"/>
      <w:numFmt w:val="bullet"/>
      <w:lvlText w:val="o"/>
      <w:lvlJc w:val="left"/>
      <w:pPr>
        <w:ind w:left="1080" w:hanging="360"/>
      </w:pPr>
      <w:rPr>
        <w:rFonts w:ascii="Courier New" w:hAnsi="Courier New" w:cs="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D972EF6"/>
    <w:multiLevelType w:val="hybridMultilevel"/>
    <w:tmpl w:val="6A34A7F2"/>
    <w:lvl w:ilvl="0" w:tplc="68AE5CAE">
      <w:start w:val="1"/>
      <w:numFmt w:val="bullet"/>
      <w:lvlText w:val="o"/>
      <w:lvlJc w:val="left"/>
      <w:pPr>
        <w:ind w:left="1080" w:hanging="360"/>
      </w:pPr>
      <w:rPr>
        <w:rFonts w:ascii="Courier New" w:hAnsi="Courier New" w:cs="Courier New"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35EA16F9"/>
    <w:multiLevelType w:val="hybridMultilevel"/>
    <w:tmpl w:val="EC10DD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3BDF172C"/>
    <w:multiLevelType w:val="hybridMultilevel"/>
    <w:tmpl w:val="79985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03A1E"/>
    <w:multiLevelType w:val="hybridMultilevel"/>
    <w:tmpl w:val="73EEF61A"/>
    <w:lvl w:ilvl="0" w:tplc="68AE5CAE">
      <w:start w:val="1"/>
      <w:numFmt w:val="bullet"/>
      <w:lvlText w:val="o"/>
      <w:lvlJc w:val="left"/>
      <w:pPr>
        <w:ind w:left="1080" w:hanging="360"/>
      </w:pPr>
      <w:rPr>
        <w:rFonts w:ascii="Courier New" w:hAnsi="Courier New" w:cs="Courier New" w:hint="default"/>
        <w:color w:val="auto"/>
      </w:rPr>
    </w:lvl>
    <w:lvl w:ilvl="1" w:tplc="FFFFFFFF">
      <w:start w:val="1"/>
      <w:numFmt w:val="bullet"/>
      <w:lvlText w:val="o"/>
      <w:lvlJc w:val="left"/>
      <w:pPr>
        <w:ind w:left="2094" w:hanging="360"/>
      </w:pPr>
      <w:rPr>
        <w:rFonts w:ascii="Courier New" w:hAnsi="Courier New" w:cs="Courier New" w:hint="default"/>
      </w:rPr>
    </w:lvl>
    <w:lvl w:ilvl="2" w:tplc="FFFFFFFF">
      <w:start w:val="1"/>
      <w:numFmt w:val="bullet"/>
      <w:lvlText w:val=""/>
      <w:lvlJc w:val="left"/>
      <w:pPr>
        <w:ind w:left="2814" w:hanging="360"/>
      </w:pPr>
      <w:rPr>
        <w:rFonts w:ascii="Wingdings" w:hAnsi="Wingdings" w:hint="default"/>
      </w:rPr>
    </w:lvl>
    <w:lvl w:ilvl="3" w:tplc="FFFFFFFF">
      <w:start w:val="1"/>
      <w:numFmt w:val="bullet"/>
      <w:lvlText w:val=""/>
      <w:lvlJc w:val="left"/>
      <w:pPr>
        <w:ind w:left="3534" w:hanging="360"/>
      </w:pPr>
      <w:rPr>
        <w:rFonts w:ascii="Symbol" w:hAnsi="Symbol" w:hint="default"/>
      </w:rPr>
    </w:lvl>
    <w:lvl w:ilvl="4" w:tplc="FFFFFFFF">
      <w:start w:val="1"/>
      <w:numFmt w:val="bullet"/>
      <w:lvlText w:val="o"/>
      <w:lvlJc w:val="left"/>
      <w:pPr>
        <w:ind w:left="4254" w:hanging="360"/>
      </w:pPr>
      <w:rPr>
        <w:rFonts w:ascii="Courier New" w:hAnsi="Courier New" w:cs="Courier New" w:hint="default"/>
      </w:rPr>
    </w:lvl>
    <w:lvl w:ilvl="5" w:tplc="FFFFFFFF">
      <w:start w:val="1"/>
      <w:numFmt w:val="bullet"/>
      <w:lvlText w:val=""/>
      <w:lvlJc w:val="left"/>
      <w:pPr>
        <w:ind w:left="4974" w:hanging="360"/>
      </w:pPr>
      <w:rPr>
        <w:rFonts w:ascii="Wingdings" w:hAnsi="Wingdings" w:hint="default"/>
      </w:rPr>
    </w:lvl>
    <w:lvl w:ilvl="6" w:tplc="FFFFFFFF">
      <w:start w:val="1"/>
      <w:numFmt w:val="bullet"/>
      <w:lvlText w:val=""/>
      <w:lvlJc w:val="left"/>
      <w:pPr>
        <w:ind w:left="5694" w:hanging="360"/>
      </w:pPr>
      <w:rPr>
        <w:rFonts w:ascii="Symbol" w:hAnsi="Symbol" w:hint="default"/>
      </w:rPr>
    </w:lvl>
    <w:lvl w:ilvl="7" w:tplc="FFFFFFFF">
      <w:start w:val="1"/>
      <w:numFmt w:val="bullet"/>
      <w:lvlText w:val="o"/>
      <w:lvlJc w:val="left"/>
      <w:pPr>
        <w:ind w:left="6414" w:hanging="360"/>
      </w:pPr>
      <w:rPr>
        <w:rFonts w:ascii="Courier New" w:hAnsi="Courier New" w:cs="Courier New" w:hint="default"/>
      </w:rPr>
    </w:lvl>
    <w:lvl w:ilvl="8" w:tplc="FFFFFFFF">
      <w:start w:val="1"/>
      <w:numFmt w:val="bullet"/>
      <w:lvlText w:val=""/>
      <w:lvlJc w:val="left"/>
      <w:pPr>
        <w:ind w:left="7134" w:hanging="360"/>
      </w:pPr>
      <w:rPr>
        <w:rFonts w:ascii="Wingdings" w:hAnsi="Wingdings" w:hint="default"/>
      </w:rPr>
    </w:lvl>
  </w:abstractNum>
  <w:abstractNum w:abstractNumId="12" w15:restartNumberingAfterBreak="0">
    <w:nsid w:val="47A252EC"/>
    <w:multiLevelType w:val="hybridMultilevel"/>
    <w:tmpl w:val="D67E2F68"/>
    <w:lvl w:ilvl="0" w:tplc="47D885DC">
      <w:start w:val="4"/>
      <w:numFmt w:val="upperRoman"/>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BCA3B08"/>
    <w:multiLevelType w:val="hybridMultilevel"/>
    <w:tmpl w:val="FA82E52A"/>
    <w:lvl w:ilvl="0" w:tplc="68AE5CAE">
      <w:start w:val="1"/>
      <w:numFmt w:val="bullet"/>
      <w:lvlText w:val="o"/>
      <w:lvlJc w:val="left"/>
      <w:pPr>
        <w:ind w:left="1571" w:hanging="720"/>
      </w:pPr>
      <w:rPr>
        <w:rFonts w:ascii="Courier New" w:hAnsi="Courier New" w:cs="Courier New" w:hint="default"/>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4D685442"/>
    <w:multiLevelType w:val="hybridMultilevel"/>
    <w:tmpl w:val="673A8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C0681E"/>
    <w:multiLevelType w:val="hybridMultilevel"/>
    <w:tmpl w:val="88B4007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1962950"/>
    <w:multiLevelType w:val="hybridMultilevel"/>
    <w:tmpl w:val="7E064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D65F5E"/>
    <w:multiLevelType w:val="hybridMultilevel"/>
    <w:tmpl w:val="35205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EB6BF5"/>
    <w:multiLevelType w:val="hybridMultilevel"/>
    <w:tmpl w:val="11FA12E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B554731"/>
    <w:multiLevelType w:val="hybridMultilevel"/>
    <w:tmpl w:val="D38897BC"/>
    <w:lvl w:ilvl="0" w:tplc="B964B638">
      <w:start w:val="1"/>
      <w:numFmt w:val="upperRoman"/>
      <w:lvlText w:val="%1II."/>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401679213">
    <w:abstractNumId w:val="5"/>
  </w:num>
  <w:num w:numId="2" w16cid:durableId="1796756003">
    <w:abstractNumId w:val="18"/>
  </w:num>
  <w:num w:numId="3" w16cid:durableId="934437307">
    <w:abstractNumId w:val="3"/>
  </w:num>
  <w:num w:numId="4" w16cid:durableId="1422797943">
    <w:abstractNumId w:val="0"/>
  </w:num>
  <w:num w:numId="5" w16cid:durableId="630743640">
    <w:abstractNumId w:val="14"/>
  </w:num>
  <w:num w:numId="6" w16cid:durableId="2097624812">
    <w:abstractNumId w:val="4"/>
  </w:num>
  <w:num w:numId="7" w16cid:durableId="2048330984">
    <w:abstractNumId w:val="1"/>
  </w:num>
  <w:num w:numId="8" w16cid:durableId="1148522539">
    <w:abstractNumId w:val="15"/>
  </w:num>
  <w:num w:numId="9" w16cid:durableId="532234436">
    <w:abstractNumId w:val="2"/>
  </w:num>
  <w:num w:numId="10" w16cid:durableId="1200823215">
    <w:abstractNumId w:val="15"/>
  </w:num>
  <w:num w:numId="11" w16cid:durableId="19009388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0774288">
    <w:abstractNumId w:val="9"/>
  </w:num>
  <w:num w:numId="13" w16cid:durableId="1567688501">
    <w:abstractNumId w:val="8"/>
  </w:num>
  <w:num w:numId="14" w16cid:durableId="178692619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8935626">
    <w:abstractNumId w:val="12"/>
  </w:num>
  <w:num w:numId="16" w16cid:durableId="1538201955">
    <w:abstractNumId w:val="10"/>
  </w:num>
  <w:num w:numId="17" w16cid:durableId="740833290">
    <w:abstractNumId w:val="17"/>
  </w:num>
  <w:num w:numId="18" w16cid:durableId="104424403">
    <w:abstractNumId w:val="16"/>
  </w:num>
  <w:num w:numId="19" w16cid:durableId="1886916225">
    <w:abstractNumId w:val="19"/>
  </w:num>
  <w:num w:numId="20" w16cid:durableId="828132348">
    <w:abstractNumId w:val="13"/>
  </w:num>
  <w:num w:numId="21" w16cid:durableId="1093937514">
    <w:abstractNumId w:val="19"/>
  </w:num>
  <w:num w:numId="22" w16cid:durableId="204563845">
    <w:abstractNumId w:val="13"/>
  </w:num>
  <w:num w:numId="23" w16cid:durableId="869533380">
    <w:abstractNumId w:val="7"/>
  </w:num>
  <w:num w:numId="24" w16cid:durableId="407845803">
    <w:abstractNumId w:val="6"/>
  </w:num>
  <w:num w:numId="25" w16cid:durableId="15375052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AB"/>
    <w:rsid w:val="00043CF2"/>
    <w:rsid w:val="00187F6F"/>
    <w:rsid w:val="002A71CF"/>
    <w:rsid w:val="0044361B"/>
    <w:rsid w:val="004E6C7B"/>
    <w:rsid w:val="00535AAB"/>
    <w:rsid w:val="006104F5"/>
    <w:rsid w:val="00635984"/>
    <w:rsid w:val="006C6AB9"/>
    <w:rsid w:val="00767DCE"/>
    <w:rsid w:val="008661A6"/>
    <w:rsid w:val="00935E16"/>
    <w:rsid w:val="0095378C"/>
    <w:rsid w:val="0096085B"/>
    <w:rsid w:val="00973BD5"/>
    <w:rsid w:val="0099187F"/>
    <w:rsid w:val="00A13486"/>
    <w:rsid w:val="00AD6385"/>
    <w:rsid w:val="00AE2578"/>
    <w:rsid w:val="00AE76F6"/>
    <w:rsid w:val="00B20B3D"/>
    <w:rsid w:val="00B93362"/>
    <w:rsid w:val="00C47D8B"/>
    <w:rsid w:val="00CD660C"/>
    <w:rsid w:val="00D50071"/>
    <w:rsid w:val="00DA22C4"/>
    <w:rsid w:val="00E26D08"/>
    <w:rsid w:val="00E36A0F"/>
    <w:rsid w:val="00F46EC3"/>
    <w:rsid w:val="00FC0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C41C"/>
  <w15:chartTrackingRefBased/>
  <w15:docId w15:val="{1F348C5F-F607-4D81-A79F-4D10F76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AAB"/>
  </w:style>
  <w:style w:type="paragraph" w:styleId="Footer">
    <w:name w:val="footer"/>
    <w:basedOn w:val="Normal"/>
    <w:link w:val="FooterChar"/>
    <w:uiPriority w:val="99"/>
    <w:unhideWhenUsed/>
    <w:rsid w:val="0053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AAB"/>
  </w:style>
  <w:style w:type="table" w:styleId="TableGrid">
    <w:name w:val="Table Grid"/>
    <w:basedOn w:val="TableNormal"/>
    <w:uiPriority w:val="39"/>
    <w:rsid w:val="00B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0F"/>
    <w:pPr>
      <w:ind w:left="720"/>
      <w:contextualSpacing/>
    </w:pPr>
  </w:style>
  <w:style w:type="paragraph" w:customStyle="1" w:styleId="BulletedList">
    <w:name w:val="Bulleted List"/>
    <w:basedOn w:val="Normal"/>
    <w:qFormat/>
    <w:rsid w:val="00E26D08"/>
    <w:pPr>
      <w:numPr>
        <w:numId w:val="17"/>
      </w:numPr>
      <w:spacing w:before="60" w:after="20" w:line="240" w:lineRule="auto"/>
    </w:pPr>
    <w:rPr>
      <w:rFonts w:ascii="Verdana" w:eastAsia="Calibri" w:hAnsi="Verdana" w:cs="Times New Roman"/>
      <w:color w:val="262626"/>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602">
      <w:bodyDiv w:val="1"/>
      <w:marLeft w:val="0"/>
      <w:marRight w:val="0"/>
      <w:marTop w:val="0"/>
      <w:marBottom w:val="0"/>
      <w:divBdr>
        <w:top w:val="none" w:sz="0" w:space="0" w:color="auto"/>
        <w:left w:val="none" w:sz="0" w:space="0" w:color="auto"/>
        <w:bottom w:val="none" w:sz="0" w:space="0" w:color="auto"/>
        <w:right w:val="none" w:sz="0" w:space="0" w:color="auto"/>
      </w:divBdr>
    </w:div>
    <w:div w:id="368922831">
      <w:bodyDiv w:val="1"/>
      <w:marLeft w:val="0"/>
      <w:marRight w:val="0"/>
      <w:marTop w:val="0"/>
      <w:marBottom w:val="0"/>
      <w:divBdr>
        <w:top w:val="none" w:sz="0" w:space="0" w:color="auto"/>
        <w:left w:val="none" w:sz="0" w:space="0" w:color="auto"/>
        <w:bottom w:val="none" w:sz="0" w:space="0" w:color="auto"/>
        <w:right w:val="none" w:sz="0" w:space="0" w:color="auto"/>
      </w:divBdr>
    </w:div>
    <w:div w:id="379478815">
      <w:bodyDiv w:val="1"/>
      <w:marLeft w:val="0"/>
      <w:marRight w:val="0"/>
      <w:marTop w:val="0"/>
      <w:marBottom w:val="0"/>
      <w:divBdr>
        <w:top w:val="none" w:sz="0" w:space="0" w:color="auto"/>
        <w:left w:val="none" w:sz="0" w:space="0" w:color="auto"/>
        <w:bottom w:val="none" w:sz="0" w:space="0" w:color="auto"/>
        <w:right w:val="none" w:sz="0" w:space="0" w:color="auto"/>
      </w:divBdr>
    </w:div>
    <w:div w:id="784689410">
      <w:bodyDiv w:val="1"/>
      <w:marLeft w:val="0"/>
      <w:marRight w:val="0"/>
      <w:marTop w:val="0"/>
      <w:marBottom w:val="0"/>
      <w:divBdr>
        <w:top w:val="none" w:sz="0" w:space="0" w:color="auto"/>
        <w:left w:val="none" w:sz="0" w:space="0" w:color="auto"/>
        <w:bottom w:val="none" w:sz="0" w:space="0" w:color="auto"/>
        <w:right w:val="none" w:sz="0" w:space="0" w:color="auto"/>
      </w:divBdr>
    </w:div>
    <w:div w:id="1187906028">
      <w:bodyDiv w:val="1"/>
      <w:marLeft w:val="0"/>
      <w:marRight w:val="0"/>
      <w:marTop w:val="0"/>
      <w:marBottom w:val="0"/>
      <w:divBdr>
        <w:top w:val="none" w:sz="0" w:space="0" w:color="auto"/>
        <w:left w:val="none" w:sz="0" w:space="0" w:color="auto"/>
        <w:bottom w:val="none" w:sz="0" w:space="0" w:color="auto"/>
        <w:right w:val="none" w:sz="0" w:space="0" w:color="auto"/>
      </w:divBdr>
    </w:div>
    <w:div w:id="1231382133">
      <w:bodyDiv w:val="1"/>
      <w:marLeft w:val="0"/>
      <w:marRight w:val="0"/>
      <w:marTop w:val="0"/>
      <w:marBottom w:val="0"/>
      <w:divBdr>
        <w:top w:val="none" w:sz="0" w:space="0" w:color="auto"/>
        <w:left w:val="none" w:sz="0" w:space="0" w:color="auto"/>
        <w:bottom w:val="none" w:sz="0" w:space="0" w:color="auto"/>
        <w:right w:val="none" w:sz="0" w:space="0" w:color="auto"/>
      </w:divBdr>
    </w:div>
    <w:div w:id="1331788859">
      <w:bodyDiv w:val="1"/>
      <w:marLeft w:val="0"/>
      <w:marRight w:val="0"/>
      <w:marTop w:val="0"/>
      <w:marBottom w:val="0"/>
      <w:divBdr>
        <w:top w:val="none" w:sz="0" w:space="0" w:color="auto"/>
        <w:left w:val="none" w:sz="0" w:space="0" w:color="auto"/>
        <w:bottom w:val="none" w:sz="0" w:space="0" w:color="auto"/>
        <w:right w:val="none" w:sz="0" w:space="0" w:color="auto"/>
      </w:divBdr>
    </w:div>
    <w:div w:id="1404795189">
      <w:bodyDiv w:val="1"/>
      <w:marLeft w:val="0"/>
      <w:marRight w:val="0"/>
      <w:marTop w:val="0"/>
      <w:marBottom w:val="0"/>
      <w:divBdr>
        <w:top w:val="none" w:sz="0" w:space="0" w:color="auto"/>
        <w:left w:val="none" w:sz="0" w:space="0" w:color="auto"/>
        <w:bottom w:val="none" w:sz="0" w:space="0" w:color="auto"/>
        <w:right w:val="none" w:sz="0" w:space="0" w:color="auto"/>
      </w:divBdr>
    </w:div>
    <w:div w:id="1472821958">
      <w:bodyDiv w:val="1"/>
      <w:marLeft w:val="0"/>
      <w:marRight w:val="0"/>
      <w:marTop w:val="0"/>
      <w:marBottom w:val="0"/>
      <w:divBdr>
        <w:top w:val="none" w:sz="0" w:space="0" w:color="auto"/>
        <w:left w:val="none" w:sz="0" w:space="0" w:color="auto"/>
        <w:bottom w:val="none" w:sz="0" w:space="0" w:color="auto"/>
        <w:right w:val="none" w:sz="0" w:space="0" w:color="auto"/>
      </w:divBdr>
    </w:div>
    <w:div w:id="1629975425">
      <w:bodyDiv w:val="1"/>
      <w:marLeft w:val="0"/>
      <w:marRight w:val="0"/>
      <w:marTop w:val="0"/>
      <w:marBottom w:val="0"/>
      <w:divBdr>
        <w:top w:val="none" w:sz="0" w:space="0" w:color="auto"/>
        <w:left w:val="none" w:sz="0" w:space="0" w:color="auto"/>
        <w:bottom w:val="none" w:sz="0" w:space="0" w:color="auto"/>
        <w:right w:val="none" w:sz="0" w:space="0" w:color="auto"/>
      </w:divBdr>
    </w:div>
    <w:div w:id="1881552531">
      <w:bodyDiv w:val="1"/>
      <w:marLeft w:val="0"/>
      <w:marRight w:val="0"/>
      <w:marTop w:val="0"/>
      <w:marBottom w:val="0"/>
      <w:divBdr>
        <w:top w:val="none" w:sz="0" w:space="0" w:color="auto"/>
        <w:left w:val="none" w:sz="0" w:space="0" w:color="auto"/>
        <w:bottom w:val="none" w:sz="0" w:space="0" w:color="auto"/>
        <w:right w:val="none" w:sz="0" w:space="0" w:color="auto"/>
      </w:divBdr>
    </w:div>
    <w:div w:id="19660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Rebecca Moule</cp:lastModifiedBy>
  <cp:revision>2</cp:revision>
  <dcterms:created xsi:type="dcterms:W3CDTF">2023-03-20T05:09:00Z</dcterms:created>
  <dcterms:modified xsi:type="dcterms:W3CDTF">2023-03-20T05:09:00Z</dcterms:modified>
</cp:coreProperties>
</file>