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047A" w14:textId="132A1BA4" w:rsidR="004E6C7B" w:rsidRDefault="00535AAB" w:rsidP="00535AAB">
      <w:pPr>
        <w:spacing w:after="0" w:line="240" w:lineRule="auto"/>
        <w:rPr>
          <w:b/>
          <w:noProof/>
          <w:sz w:val="32"/>
          <w:lang w:eastAsia="en-AU"/>
        </w:rPr>
      </w:pPr>
      <w:r w:rsidRPr="00AE76F6">
        <w:rPr>
          <w:b/>
          <w:noProof/>
          <w:sz w:val="32"/>
          <w:lang w:eastAsia="en-AU"/>
        </w:rPr>
        <w:drawing>
          <wp:anchor distT="0" distB="0" distL="114300" distR="114300" simplePos="0" relativeHeight="251660288" behindDoc="0" locked="0" layoutInCell="1" allowOverlap="1" wp14:anchorId="772EE488" wp14:editId="5D021F6E">
            <wp:simplePos x="0" y="0"/>
            <wp:positionH relativeFrom="margin">
              <wp:posOffset>4344035</wp:posOffset>
            </wp:positionH>
            <wp:positionV relativeFrom="paragraph">
              <wp:posOffset>-644525</wp:posOffset>
            </wp:positionV>
            <wp:extent cx="1386226" cy="825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26" cy="825500"/>
                    </a:xfrm>
                    <a:prstGeom prst="rect">
                      <a:avLst/>
                    </a:prstGeom>
                  </pic:spPr>
                </pic:pic>
              </a:graphicData>
            </a:graphic>
          </wp:anchor>
        </w:drawing>
      </w:r>
      <w:r w:rsidR="00E36A0F" w:rsidRPr="00AE76F6">
        <w:rPr>
          <w:b/>
          <w:noProof/>
          <w:sz w:val="32"/>
          <w:lang w:eastAsia="en-AU"/>
        </w:rPr>
        <w:t>POSITION DESCRIPTION</w:t>
      </w:r>
    </w:p>
    <w:p w14:paraId="51732364" w14:textId="77777777" w:rsidR="00EF036C" w:rsidRPr="00AE76F6" w:rsidRDefault="00EF036C" w:rsidP="00535AAB">
      <w:pPr>
        <w:spacing w:after="0" w:line="240" w:lineRule="auto"/>
        <w:rPr>
          <w:b/>
          <w:sz w:val="32"/>
        </w:rPr>
      </w:pPr>
    </w:p>
    <w:p w14:paraId="3F7E775D" w14:textId="26C1906E" w:rsidR="00535AAB" w:rsidRPr="008661A6" w:rsidRDefault="00EF036C" w:rsidP="00EF036C">
      <w:pPr>
        <w:shd w:val="clear" w:color="auto" w:fill="A8D08D" w:themeFill="accent6" w:themeFillTint="99"/>
        <w:spacing w:after="0" w:line="240" w:lineRule="auto"/>
        <w:rPr>
          <w:b/>
          <w:color w:val="FFFFFF" w:themeColor="background1"/>
          <w:sz w:val="28"/>
        </w:rPr>
      </w:pPr>
      <w:r w:rsidRPr="00EF036C">
        <w:rPr>
          <w:b/>
          <w:noProof/>
          <w:sz w:val="28"/>
          <w:lang w:eastAsia="en-AU"/>
        </w:rPr>
        <w:t>Deadly Choices Healthy Lifestyle Program Officer</w:t>
      </w:r>
    </w:p>
    <w:p w14:paraId="71B609B7" w14:textId="77777777" w:rsidR="00535AAB" w:rsidRDefault="00535AAB" w:rsidP="00535AAB">
      <w:pPr>
        <w:spacing w:after="0" w:line="240"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14:paraId="72836054" w14:textId="77777777" w:rsidTr="00E36A0F">
        <w:trPr>
          <w:trHeight w:val="567"/>
        </w:trPr>
        <w:tc>
          <w:tcPr>
            <w:tcW w:w="2552" w:type="dxa"/>
            <w:vAlign w:val="center"/>
          </w:tcPr>
          <w:p w14:paraId="6F9FB700" w14:textId="77777777" w:rsidR="00E36A0F" w:rsidRPr="00E36A0F" w:rsidRDefault="00E36A0F" w:rsidP="00535AAB">
            <w:pPr>
              <w:rPr>
                <w:b/>
              </w:rPr>
            </w:pPr>
            <w:r>
              <w:rPr>
                <w:b/>
              </w:rPr>
              <w:t>Reports to:</w:t>
            </w:r>
          </w:p>
        </w:tc>
        <w:tc>
          <w:tcPr>
            <w:tcW w:w="6464" w:type="dxa"/>
            <w:vAlign w:val="center"/>
          </w:tcPr>
          <w:p w14:paraId="5D3C6F36" w14:textId="1088D721" w:rsidR="00E36A0F" w:rsidRPr="00E36A0F" w:rsidRDefault="00653752" w:rsidP="00535AAB">
            <w:r>
              <w:t>Community Support Service Manager</w:t>
            </w:r>
          </w:p>
        </w:tc>
      </w:tr>
      <w:tr w:rsidR="00E36A0F" w:rsidRPr="00E36A0F" w14:paraId="5392450E" w14:textId="77777777" w:rsidTr="00E36A0F">
        <w:trPr>
          <w:trHeight w:val="567"/>
        </w:trPr>
        <w:tc>
          <w:tcPr>
            <w:tcW w:w="2552" w:type="dxa"/>
            <w:vAlign w:val="center"/>
          </w:tcPr>
          <w:p w14:paraId="35135E11" w14:textId="77777777" w:rsidR="00E36A0F" w:rsidRPr="00E36A0F" w:rsidRDefault="00E36A0F" w:rsidP="00535AAB">
            <w:pPr>
              <w:rPr>
                <w:b/>
              </w:rPr>
            </w:pPr>
            <w:r>
              <w:rPr>
                <w:b/>
              </w:rPr>
              <w:t>Direct Reports:</w:t>
            </w:r>
          </w:p>
        </w:tc>
        <w:tc>
          <w:tcPr>
            <w:tcW w:w="6464" w:type="dxa"/>
            <w:vAlign w:val="center"/>
          </w:tcPr>
          <w:p w14:paraId="430C8D37" w14:textId="73BE0D24" w:rsidR="00E36A0F" w:rsidRPr="00E36A0F" w:rsidRDefault="00653752" w:rsidP="00535AAB">
            <w:r>
              <w:t>NIL</w:t>
            </w:r>
          </w:p>
        </w:tc>
      </w:tr>
      <w:tr w:rsidR="00E36A0F" w:rsidRPr="00E36A0F" w14:paraId="3675AFDE" w14:textId="77777777" w:rsidTr="00E36A0F">
        <w:trPr>
          <w:trHeight w:val="567"/>
        </w:trPr>
        <w:tc>
          <w:tcPr>
            <w:tcW w:w="2552" w:type="dxa"/>
            <w:vAlign w:val="center"/>
          </w:tcPr>
          <w:p w14:paraId="2D700E44" w14:textId="77777777" w:rsidR="00E36A0F" w:rsidRPr="00E36A0F" w:rsidRDefault="00E36A0F" w:rsidP="00535AAB">
            <w:pPr>
              <w:rPr>
                <w:b/>
              </w:rPr>
            </w:pPr>
            <w:r>
              <w:rPr>
                <w:b/>
              </w:rPr>
              <w:t>Award:</w:t>
            </w:r>
          </w:p>
        </w:tc>
        <w:tc>
          <w:tcPr>
            <w:tcW w:w="6464" w:type="dxa"/>
            <w:vAlign w:val="center"/>
          </w:tcPr>
          <w:p w14:paraId="3EE01AEC" w14:textId="77777777" w:rsidR="00E36A0F" w:rsidRPr="00E36A0F" w:rsidRDefault="00E36A0F" w:rsidP="00535AAB">
            <w:r w:rsidRPr="00E36A0F">
              <w:t>Aboriginal and Torres Strait Islander Health Workers and Practitioners and Aboriginal Community Controlled Services Award</w:t>
            </w:r>
            <w:r>
              <w:t xml:space="preserve"> [MA000115]</w:t>
            </w:r>
          </w:p>
        </w:tc>
      </w:tr>
      <w:tr w:rsidR="00E36A0F" w:rsidRPr="00E36A0F" w14:paraId="1027B482" w14:textId="77777777" w:rsidTr="00E36A0F">
        <w:trPr>
          <w:trHeight w:val="567"/>
        </w:trPr>
        <w:tc>
          <w:tcPr>
            <w:tcW w:w="2552" w:type="dxa"/>
            <w:vAlign w:val="center"/>
          </w:tcPr>
          <w:p w14:paraId="5BE8B336" w14:textId="77777777" w:rsidR="00E36A0F" w:rsidRPr="00E36A0F" w:rsidRDefault="00E36A0F" w:rsidP="00535AAB">
            <w:pPr>
              <w:rPr>
                <w:b/>
              </w:rPr>
            </w:pPr>
            <w:r>
              <w:rPr>
                <w:b/>
              </w:rPr>
              <w:t>Salary:</w:t>
            </w:r>
          </w:p>
        </w:tc>
        <w:tc>
          <w:tcPr>
            <w:tcW w:w="6464" w:type="dxa"/>
            <w:vAlign w:val="center"/>
          </w:tcPr>
          <w:p w14:paraId="092FF71C" w14:textId="62185B8E" w:rsidR="00E36A0F" w:rsidRPr="00E36A0F" w:rsidRDefault="00653752" w:rsidP="00535AAB">
            <w:r>
              <w:t>TBA</w:t>
            </w:r>
          </w:p>
        </w:tc>
      </w:tr>
    </w:tbl>
    <w:p w14:paraId="5E448FB4" w14:textId="77777777" w:rsidR="00E36A0F" w:rsidRDefault="00E36A0F" w:rsidP="00535AAB">
      <w:pPr>
        <w:spacing w:after="0" w:line="240" w:lineRule="auto"/>
        <w:rPr>
          <w:b/>
          <w:sz w:val="28"/>
        </w:rPr>
      </w:pPr>
    </w:p>
    <w:p w14:paraId="0749DA3D" w14:textId="77777777" w:rsidR="00535AAB" w:rsidRDefault="00E36A0F" w:rsidP="006C6AB9">
      <w:pPr>
        <w:shd w:val="clear" w:color="auto" w:fill="A8D08D" w:themeFill="accent6" w:themeFillTint="99"/>
        <w:tabs>
          <w:tab w:val="left" w:pos="3430"/>
        </w:tabs>
        <w:rPr>
          <w:b/>
        </w:rPr>
      </w:pPr>
      <w:r>
        <w:rPr>
          <w:b/>
        </w:rPr>
        <w:t>POSITION PURPOSE</w:t>
      </w:r>
    </w:p>
    <w:p w14:paraId="48ABD216" w14:textId="72D9ECCF" w:rsidR="00653752" w:rsidRPr="00AE59A0" w:rsidRDefault="00E36A0F" w:rsidP="00653752">
      <w:pPr>
        <w:spacing w:after="0" w:line="240" w:lineRule="auto"/>
        <w:jc w:val="both"/>
      </w:pPr>
      <w:r>
        <w:t>The purpose of the</w:t>
      </w:r>
      <w:r w:rsidR="00653752">
        <w:t xml:space="preserve"> Deadly Choices Healthy Lifestyle Program Officer</w:t>
      </w:r>
      <w:r w:rsidRPr="00AE2578">
        <w:rPr>
          <w:color w:val="FF0000"/>
        </w:rPr>
        <w:t xml:space="preserve"> </w:t>
      </w:r>
      <w:r>
        <w:t>is to</w:t>
      </w:r>
      <w:r w:rsidR="00653752">
        <w:t xml:space="preserve"> </w:t>
      </w:r>
      <w:r w:rsidR="00653752" w:rsidRPr="00AE59A0">
        <w:rPr>
          <w:lang w:val="en-US"/>
        </w:rPr>
        <w:t>deliver</w:t>
      </w:r>
      <w:r w:rsidR="00653752">
        <w:rPr>
          <w:lang w:val="en-US"/>
        </w:rPr>
        <w:t xml:space="preserve"> </w:t>
      </w:r>
      <w:r w:rsidR="00653752" w:rsidRPr="00AE59A0">
        <w:rPr>
          <w:lang w:val="en-US"/>
        </w:rPr>
        <w:t xml:space="preserve">school and </w:t>
      </w:r>
      <w:proofErr w:type="gramStart"/>
      <w:r w:rsidR="00653752" w:rsidRPr="00AE59A0">
        <w:rPr>
          <w:lang w:val="en-US"/>
        </w:rPr>
        <w:t>community based</w:t>
      </w:r>
      <w:proofErr w:type="gramEnd"/>
      <w:r w:rsidR="00653752" w:rsidRPr="00AE59A0">
        <w:rPr>
          <w:lang w:val="en-US"/>
        </w:rPr>
        <w:t xml:space="preserve"> health education, promotion and prevention activities; in line with the</w:t>
      </w:r>
      <w:r w:rsidR="00653752" w:rsidRPr="00AE59A0">
        <w:rPr>
          <w:bCs/>
        </w:rPr>
        <w:t xml:space="preserve"> Regional Action Plan and the </w:t>
      </w:r>
      <w:r w:rsidR="00653752" w:rsidRPr="00AE59A0">
        <w:rPr>
          <w:lang w:val="en-US"/>
        </w:rPr>
        <w:t>Deadly Choices and Smoking Cessation Procedures Manuals</w:t>
      </w:r>
      <w:r w:rsidR="00653752" w:rsidRPr="00AE59A0">
        <w:t>.</w:t>
      </w:r>
    </w:p>
    <w:p w14:paraId="37461494" w14:textId="02A78484" w:rsidR="00E36A0F" w:rsidRDefault="00E36A0F" w:rsidP="008661A6">
      <w:pPr>
        <w:tabs>
          <w:tab w:val="left" w:pos="3430"/>
        </w:tabs>
        <w:jc w:val="both"/>
      </w:pPr>
    </w:p>
    <w:p w14:paraId="27F7951D" w14:textId="77777777" w:rsidR="00653752" w:rsidRPr="00653752" w:rsidRDefault="00653752" w:rsidP="00653752">
      <w:pPr>
        <w:spacing w:after="0" w:line="240" w:lineRule="auto"/>
        <w:jc w:val="both"/>
        <w:rPr>
          <w:i/>
          <w:iCs/>
          <w:lang w:val="en-US"/>
        </w:rPr>
      </w:pPr>
      <w:r w:rsidRPr="00653752">
        <w:rPr>
          <w:i/>
          <w:iCs/>
          <w:lang w:val="en-US"/>
        </w:rPr>
        <w:t xml:space="preserve">To </w:t>
      </w:r>
      <w:proofErr w:type="spellStart"/>
      <w:r w:rsidRPr="00653752">
        <w:rPr>
          <w:i/>
          <w:iCs/>
          <w:lang w:val="en-US"/>
        </w:rPr>
        <w:t>summarise</w:t>
      </w:r>
      <w:proofErr w:type="spellEnd"/>
      <w:r w:rsidRPr="00653752">
        <w:rPr>
          <w:i/>
          <w:iCs/>
          <w:lang w:val="en-US"/>
        </w:rPr>
        <w:t>, it is not the intent of this position description to limit the scope or responsibilities of the role, but to highlight the most important aspects.</w:t>
      </w:r>
    </w:p>
    <w:p w14:paraId="16903102" w14:textId="77777777" w:rsidR="00E36A0F" w:rsidRDefault="00E36A0F" w:rsidP="008661A6">
      <w:pPr>
        <w:tabs>
          <w:tab w:val="left" w:pos="3430"/>
        </w:tabs>
        <w:jc w:val="both"/>
      </w:pPr>
    </w:p>
    <w:p w14:paraId="3B18E38D" w14:textId="77777777" w:rsidR="00E36A0F" w:rsidRDefault="00E36A0F" w:rsidP="00535AAB">
      <w:pPr>
        <w:tabs>
          <w:tab w:val="left" w:pos="3430"/>
        </w:tabs>
      </w:pPr>
    </w:p>
    <w:p w14:paraId="44DE6A6B" w14:textId="697BCDEE" w:rsidR="00E36A0F" w:rsidRPr="00E36A0F" w:rsidRDefault="00653752" w:rsidP="006C6AB9">
      <w:pPr>
        <w:shd w:val="clear" w:color="auto" w:fill="A8D08D" w:themeFill="accent6" w:themeFillTint="99"/>
        <w:tabs>
          <w:tab w:val="left" w:pos="3430"/>
        </w:tabs>
        <w:rPr>
          <w:b/>
        </w:rPr>
      </w:pPr>
      <w:r>
        <w:rPr>
          <w:b/>
        </w:rPr>
        <w:t xml:space="preserve">RESPONSIBILITIES </w:t>
      </w:r>
    </w:p>
    <w:p w14:paraId="2929CDA8"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Preventative Health Program Delivery</w:t>
      </w:r>
    </w:p>
    <w:p w14:paraId="43C35CF4" w14:textId="1D530D8E" w:rsidR="00653752" w:rsidRDefault="00653752" w:rsidP="00653752">
      <w:pPr>
        <w:spacing w:after="0" w:line="240" w:lineRule="auto"/>
        <w:jc w:val="both"/>
        <w:rPr>
          <w:rFonts w:ascii="Calibri" w:hAnsi="Calibri" w:cs="Arial"/>
        </w:rPr>
      </w:pPr>
      <w:r>
        <w:rPr>
          <w:rFonts w:ascii="Calibri" w:hAnsi="Calibri" w:cs="Arial"/>
        </w:rPr>
        <w:t>As directed, c</w:t>
      </w:r>
      <w:r w:rsidRPr="00003E25">
        <w:rPr>
          <w:rFonts w:ascii="Calibri" w:hAnsi="Calibri" w:cs="Arial"/>
        </w:rPr>
        <w:t xml:space="preserve">onduct and support a range of </w:t>
      </w:r>
      <w:r>
        <w:rPr>
          <w:rFonts w:ascii="Calibri" w:hAnsi="Calibri" w:cs="Arial"/>
        </w:rPr>
        <w:t xml:space="preserve">health </w:t>
      </w:r>
      <w:r w:rsidRPr="00003E25">
        <w:rPr>
          <w:rFonts w:ascii="Calibri" w:hAnsi="Calibri" w:cs="Arial"/>
        </w:rPr>
        <w:t>education, promotion and prevention activit</w:t>
      </w:r>
      <w:r>
        <w:rPr>
          <w:rFonts w:ascii="Calibri" w:hAnsi="Calibri" w:cs="Arial"/>
        </w:rPr>
        <w:t>i</w:t>
      </w:r>
      <w:r w:rsidRPr="00003E25">
        <w:rPr>
          <w:rFonts w:ascii="Calibri" w:hAnsi="Calibri" w:cs="Arial"/>
        </w:rPr>
        <w:t xml:space="preserve">es across the region, this </w:t>
      </w:r>
      <w:proofErr w:type="gramStart"/>
      <w:r w:rsidRPr="00003E25">
        <w:rPr>
          <w:rFonts w:ascii="Calibri" w:hAnsi="Calibri" w:cs="Arial"/>
        </w:rPr>
        <w:t>includes;</w:t>
      </w:r>
      <w:proofErr w:type="gramEnd"/>
    </w:p>
    <w:p w14:paraId="163BD196" w14:textId="0FE42889" w:rsidR="00653752" w:rsidRDefault="00653752" w:rsidP="00653752">
      <w:pPr>
        <w:spacing w:after="0" w:line="240" w:lineRule="auto"/>
        <w:jc w:val="both"/>
        <w:rPr>
          <w:rFonts w:ascii="Calibri" w:hAnsi="Calibri" w:cs="Arial"/>
        </w:rPr>
      </w:pPr>
    </w:p>
    <w:p w14:paraId="7642FC28"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Delivery of the Deadly Choices Healthy Lifestyle Program</w:t>
      </w:r>
    </w:p>
    <w:p w14:paraId="02D07F93" w14:textId="1887C553" w:rsidR="00653752" w:rsidRPr="00715D4B" w:rsidRDefault="00653752" w:rsidP="00653752">
      <w:pPr>
        <w:pStyle w:val="RequirementsList"/>
        <w:numPr>
          <w:ilvl w:val="0"/>
          <w:numId w:val="9"/>
        </w:numPr>
        <w:spacing w:before="0" w:after="0" w:line="240" w:lineRule="auto"/>
        <w:ind w:left="459" w:hanging="284"/>
        <w:jc w:val="both"/>
        <w:rPr>
          <w:rFonts w:ascii="Calibri" w:hAnsi="Calibri" w:cs="Arial"/>
          <w:sz w:val="22"/>
          <w:szCs w:val="22"/>
        </w:rPr>
      </w:pPr>
      <w:r w:rsidRPr="00715D4B">
        <w:rPr>
          <w:rFonts w:ascii="Calibri" w:hAnsi="Calibri" w:cs="Arial"/>
          <w:sz w:val="22"/>
          <w:szCs w:val="22"/>
        </w:rPr>
        <w:t>Assist in the logistics</w:t>
      </w:r>
      <w:r>
        <w:rPr>
          <w:rFonts w:ascii="Calibri" w:hAnsi="Calibri" w:cs="Arial"/>
          <w:sz w:val="22"/>
          <w:szCs w:val="22"/>
        </w:rPr>
        <w:t xml:space="preserve"> and undertake</w:t>
      </w:r>
      <w:r w:rsidRPr="00715D4B">
        <w:rPr>
          <w:rFonts w:ascii="Calibri" w:hAnsi="Calibri" w:cs="Arial"/>
          <w:sz w:val="22"/>
          <w:szCs w:val="22"/>
        </w:rPr>
        <w:t xml:space="preserve"> delivery of the Deadly Choices education program into schools and communities.</w:t>
      </w:r>
    </w:p>
    <w:p w14:paraId="13BAD364" w14:textId="77777777" w:rsidR="00653752" w:rsidRPr="00715D4B" w:rsidRDefault="00653752" w:rsidP="00653752">
      <w:pPr>
        <w:pStyle w:val="RequirementsList"/>
        <w:numPr>
          <w:ilvl w:val="0"/>
          <w:numId w:val="9"/>
        </w:numPr>
        <w:spacing w:before="0" w:after="0" w:line="240" w:lineRule="auto"/>
        <w:jc w:val="both"/>
        <w:rPr>
          <w:rFonts w:ascii="Calibri" w:hAnsi="Calibri" w:cs="Arial"/>
          <w:sz w:val="22"/>
          <w:szCs w:val="22"/>
        </w:rPr>
      </w:pPr>
      <w:r w:rsidRPr="00715D4B">
        <w:rPr>
          <w:rFonts w:ascii="Calibri" w:hAnsi="Calibri" w:cs="Arial"/>
          <w:sz w:val="22"/>
          <w:szCs w:val="22"/>
        </w:rPr>
        <w:t xml:space="preserve">As directed, undertake the effective facilitation, instruction and role modelling of key health messages and Deadly Choices education program modules, </w:t>
      </w:r>
      <w:proofErr w:type="gramStart"/>
      <w:r w:rsidRPr="00715D4B">
        <w:rPr>
          <w:rFonts w:ascii="Calibri" w:hAnsi="Calibri" w:cs="Arial"/>
          <w:sz w:val="22"/>
          <w:szCs w:val="22"/>
        </w:rPr>
        <w:t>including;</w:t>
      </w:r>
      <w:proofErr w:type="gramEnd"/>
      <w:r w:rsidRPr="00715D4B">
        <w:rPr>
          <w:rFonts w:ascii="Calibri" w:hAnsi="Calibri" w:cs="Arial"/>
          <w:sz w:val="22"/>
          <w:szCs w:val="22"/>
        </w:rPr>
        <w:t xml:space="preserve"> Leadership, chronic disease, physical activity, nutrition, harmful substances, tobacco and smoking cessation, Medicare access to Primary Health Care</w:t>
      </w:r>
    </w:p>
    <w:p w14:paraId="014C6486" w14:textId="77777777" w:rsidR="00653752" w:rsidRPr="00715D4B" w:rsidRDefault="00653752" w:rsidP="00653752">
      <w:pPr>
        <w:pStyle w:val="RequirementsList"/>
        <w:numPr>
          <w:ilvl w:val="0"/>
          <w:numId w:val="9"/>
        </w:numPr>
        <w:spacing w:before="0" w:after="0" w:line="240" w:lineRule="auto"/>
        <w:jc w:val="both"/>
        <w:rPr>
          <w:rFonts w:ascii="Calibri" w:hAnsi="Calibri" w:cs="Arial"/>
          <w:sz w:val="22"/>
          <w:szCs w:val="22"/>
        </w:rPr>
      </w:pPr>
      <w:r w:rsidRPr="00715D4B">
        <w:rPr>
          <w:rFonts w:ascii="Calibri" w:hAnsi="Calibri" w:cs="Arial"/>
          <w:sz w:val="22"/>
          <w:szCs w:val="22"/>
        </w:rPr>
        <w:t xml:space="preserve">Distribute health information/program materials and support participants in making healthy lifestyle choices and understanding of risk </w:t>
      </w:r>
      <w:proofErr w:type="gramStart"/>
      <w:r w:rsidRPr="00715D4B">
        <w:rPr>
          <w:rFonts w:ascii="Calibri" w:hAnsi="Calibri" w:cs="Arial"/>
          <w:sz w:val="22"/>
          <w:szCs w:val="22"/>
        </w:rPr>
        <w:t>factors</w:t>
      </w:r>
      <w:proofErr w:type="gramEnd"/>
    </w:p>
    <w:p w14:paraId="6AB90DD8" w14:textId="77777777" w:rsidR="00653752" w:rsidRPr="00402D62" w:rsidRDefault="00653752" w:rsidP="00653752">
      <w:pPr>
        <w:pStyle w:val="RequirementsList"/>
        <w:numPr>
          <w:ilvl w:val="0"/>
          <w:numId w:val="9"/>
        </w:numPr>
        <w:tabs>
          <w:tab w:val="num" w:pos="29"/>
        </w:tabs>
        <w:spacing w:before="0" w:after="0" w:line="240" w:lineRule="auto"/>
        <w:jc w:val="both"/>
        <w:rPr>
          <w:rFonts w:ascii="Calibri" w:hAnsi="Calibri" w:cs="Arial"/>
          <w:sz w:val="22"/>
          <w:szCs w:val="22"/>
        </w:rPr>
      </w:pPr>
      <w:r>
        <w:rPr>
          <w:rFonts w:ascii="Calibri" w:hAnsi="Calibri" w:cs="Arial"/>
          <w:sz w:val="22"/>
          <w:szCs w:val="22"/>
        </w:rPr>
        <w:t>P</w:t>
      </w:r>
      <w:r w:rsidRPr="00402D62">
        <w:rPr>
          <w:rFonts w:ascii="Calibri" w:hAnsi="Calibri" w:cs="Arial"/>
          <w:sz w:val="22"/>
          <w:szCs w:val="22"/>
        </w:rPr>
        <w:t xml:space="preserve">romote CCHS services and refer participants for Aboriginal Health Checks, to other health programs and clinical advice for chronic diseases as </w:t>
      </w:r>
      <w:proofErr w:type="gramStart"/>
      <w:r w:rsidRPr="00402D62">
        <w:rPr>
          <w:rFonts w:ascii="Calibri" w:hAnsi="Calibri" w:cs="Arial"/>
          <w:sz w:val="22"/>
          <w:szCs w:val="22"/>
        </w:rPr>
        <w:t>appropriate</w:t>
      </w:r>
      <w:proofErr w:type="gramEnd"/>
    </w:p>
    <w:p w14:paraId="5854F4E8" w14:textId="77777777" w:rsidR="00653752" w:rsidRDefault="00653752" w:rsidP="00653752">
      <w:pPr>
        <w:pStyle w:val="RequirementsList"/>
        <w:numPr>
          <w:ilvl w:val="0"/>
          <w:numId w:val="9"/>
        </w:numPr>
        <w:spacing w:before="0" w:after="0" w:line="240" w:lineRule="auto"/>
        <w:jc w:val="both"/>
        <w:rPr>
          <w:rFonts w:ascii="Calibri" w:hAnsi="Calibri" w:cs="Arial"/>
          <w:sz w:val="22"/>
          <w:szCs w:val="22"/>
        </w:rPr>
      </w:pPr>
      <w:r w:rsidRPr="00715D4B">
        <w:rPr>
          <w:rFonts w:ascii="Calibri" w:hAnsi="Calibri" w:cs="Arial"/>
          <w:sz w:val="22"/>
          <w:szCs w:val="22"/>
        </w:rPr>
        <w:t xml:space="preserve">Undertake the distribution of program surveys and their collection, and ensure appropriate records of all program activities are </w:t>
      </w:r>
      <w:proofErr w:type="gramStart"/>
      <w:r w:rsidRPr="00715D4B">
        <w:rPr>
          <w:rFonts w:ascii="Calibri" w:hAnsi="Calibri" w:cs="Arial"/>
          <w:sz w:val="22"/>
          <w:szCs w:val="22"/>
        </w:rPr>
        <w:t>maintained</w:t>
      </w:r>
      <w:proofErr w:type="gramEnd"/>
    </w:p>
    <w:p w14:paraId="4E443AA0" w14:textId="77777777" w:rsidR="00653752" w:rsidRPr="00653752" w:rsidRDefault="00653752" w:rsidP="00653752">
      <w:pPr>
        <w:pStyle w:val="RequirementsList"/>
        <w:numPr>
          <w:ilvl w:val="0"/>
          <w:numId w:val="0"/>
        </w:numPr>
        <w:spacing w:before="0" w:after="0" w:line="240" w:lineRule="auto"/>
        <w:jc w:val="both"/>
        <w:rPr>
          <w:rFonts w:ascii="Calibri" w:hAnsi="Calibri" w:cs="Arial"/>
          <w:i/>
          <w:iCs/>
          <w:sz w:val="22"/>
          <w:szCs w:val="22"/>
        </w:rPr>
      </w:pPr>
    </w:p>
    <w:p w14:paraId="2A89FDDE" w14:textId="77777777" w:rsidR="00653752" w:rsidRPr="00653752" w:rsidRDefault="00653752" w:rsidP="00653752">
      <w:pPr>
        <w:pStyle w:val="RequirementsList"/>
        <w:numPr>
          <w:ilvl w:val="0"/>
          <w:numId w:val="0"/>
        </w:numPr>
        <w:spacing w:before="0" w:after="0" w:line="240" w:lineRule="auto"/>
        <w:jc w:val="both"/>
        <w:rPr>
          <w:rFonts w:ascii="Calibri" w:hAnsi="Calibri" w:cs="Arial"/>
          <w:b/>
          <w:i/>
          <w:iCs/>
          <w:sz w:val="22"/>
          <w:szCs w:val="22"/>
        </w:rPr>
      </w:pPr>
      <w:r w:rsidRPr="00653752">
        <w:rPr>
          <w:rFonts w:ascii="Calibri" w:hAnsi="Calibri" w:cs="Arial"/>
          <w:b/>
          <w:i/>
          <w:iCs/>
          <w:sz w:val="22"/>
          <w:szCs w:val="22"/>
        </w:rPr>
        <w:t>Delivery of Further Preventative Health Activities</w:t>
      </w:r>
    </w:p>
    <w:p w14:paraId="0ADCFD27" w14:textId="77777777" w:rsidR="00653752" w:rsidRPr="00BD37D7" w:rsidRDefault="00653752" w:rsidP="00653752">
      <w:pPr>
        <w:pStyle w:val="RequirementsList"/>
        <w:numPr>
          <w:ilvl w:val="0"/>
          <w:numId w:val="9"/>
        </w:numPr>
        <w:spacing w:before="0" w:after="0" w:line="240" w:lineRule="auto"/>
        <w:jc w:val="both"/>
        <w:rPr>
          <w:rFonts w:ascii="Calibri" w:hAnsi="Calibri"/>
          <w:sz w:val="22"/>
          <w:szCs w:val="22"/>
        </w:rPr>
      </w:pPr>
      <w:r w:rsidRPr="00BD37D7">
        <w:rPr>
          <w:rFonts w:ascii="Calibri" w:hAnsi="Calibri" w:cs="Arial"/>
          <w:sz w:val="22"/>
          <w:szCs w:val="22"/>
        </w:rPr>
        <w:t xml:space="preserve">Assist in the logistics and undertake </w:t>
      </w:r>
      <w:r w:rsidRPr="00BD37D7">
        <w:rPr>
          <w:rFonts w:ascii="Calibri" w:hAnsi="Calibri"/>
          <w:sz w:val="22"/>
          <w:szCs w:val="22"/>
        </w:rPr>
        <w:t xml:space="preserve">delivery of the </w:t>
      </w:r>
      <w:proofErr w:type="gramStart"/>
      <w:r w:rsidRPr="00BD37D7">
        <w:rPr>
          <w:rFonts w:ascii="Calibri" w:hAnsi="Calibri"/>
          <w:sz w:val="22"/>
          <w:szCs w:val="22"/>
        </w:rPr>
        <w:t>6 week</w:t>
      </w:r>
      <w:proofErr w:type="gramEnd"/>
      <w:r w:rsidRPr="00BD37D7">
        <w:rPr>
          <w:rFonts w:ascii="Calibri" w:hAnsi="Calibri"/>
          <w:sz w:val="22"/>
          <w:szCs w:val="22"/>
        </w:rPr>
        <w:t xml:space="preserve"> smoking cessation program </w:t>
      </w:r>
    </w:p>
    <w:p w14:paraId="5AE869ED" w14:textId="77777777" w:rsidR="00653752" w:rsidRPr="00BD37D7" w:rsidRDefault="00653752" w:rsidP="00653752">
      <w:pPr>
        <w:pStyle w:val="RequirementsList"/>
        <w:numPr>
          <w:ilvl w:val="0"/>
          <w:numId w:val="9"/>
        </w:numPr>
        <w:spacing w:before="0" w:after="0" w:line="240" w:lineRule="auto"/>
        <w:jc w:val="both"/>
        <w:rPr>
          <w:rFonts w:ascii="Calibri" w:hAnsi="Calibri"/>
          <w:sz w:val="22"/>
          <w:szCs w:val="22"/>
        </w:rPr>
      </w:pPr>
      <w:r w:rsidRPr="00BD37D7">
        <w:rPr>
          <w:rFonts w:ascii="Calibri" w:hAnsi="Calibri" w:cs="Arial"/>
          <w:sz w:val="22"/>
          <w:szCs w:val="22"/>
        </w:rPr>
        <w:t xml:space="preserve">Assist in the logistics and undertake </w:t>
      </w:r>
      <w:r w:rsidRPr="00BD37D7">
        <w:rPr>
          <w:rFonts w:ascii="Calibri" w:hAnsi="Calibri"/>
          <w:sz w:val="22"/>
          <w:szCs w:val="22"/>
        </w:rPr>
        <w:t xml:space="preserve">delivery of the Good Quick </w:t>
      </w:r>
      <w:proofErr w:type="spellStart"/>
      <w:r w:rsidRPr="00BD37D7">
        <w:rPr>
          <w:rFonts w:ascii="Calibri" w:hAnsi="Calibri"/>
          <w:sz w:val="22"/>
          <w:szCs w:val="22"/>
        </w:rPr>
        <w:t>Tukka</w:t>
      </w:r>
      <w:proofErr w:type="spellEnd"/>
      <w:r w:rsidRPr="00BD37D7">
        <w:rPr>
          <w:rFonts w:ascii="Calibri" w:hAnsi="Calibri"/>
          <w:sz w:val="22"/>
          <w:szCs w:val="22"/>
        </w:rPr>
        <w:t xml:space="preserve"> Program </w:t>
      </w:r>
    </w:p>
    <w:p w14:paraId="2134A21C" w14:textId="77777777" w:rsidR="00653752" w:rsidRPr="00BD37D7" w:rsidRDefault="00653752" w:rsidP="00653752">
      <w:pPr>
        <w:pStyle w:val="RequirementsList"/>
        <w:numPr>
          <w:ilvl w:val="0"/>
          <w:numId w:val="9"/>
        </w:numPr>
        <w:spacing w:before="0" w:after="0" w:line="240" w:lineRule="auto"/>
        <w:jc w:val="both"/>
        <w:rPr>
          <w:rFonts w:ascii="Calibri" w:hAnsi="Calibri" w:cs="Arial"/>
          <w:sz w:val="22"/>
          <w:szCs w:val="22"/>
        </w:rPr>
      </w:pPr>
      <w:r w:rsidRPr="00BD37D7">
        <w:rPr>
          <w:rFonts w:ascii="Calibri" w:hAnsi="Calibri" w:cs="Arial"/>
          <w:sz w:val="22"/>
          <w:szCs w:val="22"/>
        </w:rPr>
        <w:lastRenderedPageBreak/>
        <w:t>Assist in the logistics and undertake coordination/</w:t>
      </w:r>
      <w:r w:rsidRPr="00BD37D7">
        <w:rPr>
          <w:rFonts w:ascii="Calibri" w:hAnsi="Calibri"/>
          <w:sz w:val="22"/>
          <w:szCs w:val="22"/>
        </w:rPr>
        <w:t>delivery of Physical Activity programs/sessions (</w:t>
      </w:r>
      <w:proofErr w:type="gramStart"/>
      <w:r w:rsidRPr="00BD37D7">
        <w:rPr>
          <w:rFonts w:ascii="Calibri" w:hAnsi="Calibri"/>
          <w:sz w:val="22"/>
          <w:szCs w:val="22"/>
        </w:rPr>
        <w:t>e</w:t>
      </w:r>
      <w:r>
        <w:rPr>
          <w:rFonts w:ascii="Calibri" w:hAnsi="Calibri"/>
          <w:sz w:val="22"/>
          <w:szCs w:val="22"/>
        </w:rPr>
        <w:t>.</w:t>
      </w:r>
      <w:r w:rsidRPr="00BD37D7">
        <w:rPr>
          <w:rFonts w:ascii="Calibri" w:hAnsi="Calibri"/>
          <w:sz w:val="22"/>
          <w:szCs w:val="22"/>
        </w:rPr>
        <w:t>g</w:t>
      </w:r>
      <w:r>
        <w:rPr>
          <w:rFonts w:ascii="Calibri" w:hAnsi="Calibri"/>
          <w:sz w:val="22"/>
          <w:szCs w:val="22"/>
        </w:rPr>
        <w:t>.</w:t>
      </w:r>
      <w:proofErr w:type="gramEnd"/>
      <w:r>
        <w:rPr>
          <w:rFonts w:ascii="Calibri" w:hAnsi="Calibri"/>
          <w:sz w:val="22"/>
          <w:szCs w:val="22"/>
        </w:rPr>
        <w:t xml:space="preserve"> </w:t>
      </w:r>
      <w:r w:rsidRPr="00BD37D7">
        <w:rPr>
          <w:rFonts w:ascii="Calibri" w:hAnsi="Calibri"/>
          <w:sz w:val="22"/>
          <w:szCs w:val="22"/>
        </w:rPr>
        <w:t>Traditional Indigenous Games, Sporting Events/Sessions)</w:t>
      </w:r>
    </w:p>
    <w:p w14:paraId="7B3BCD0E" w14:textId="77777777" w:rsidR="00653752" w:rsidRPr="00BD37D7" w:rsidRDefault="00653752" w:rsidP="00653752">
      <w:pPr>
        <w:pStyle w:val="RequirementsList"/>
        <w:numPr>
          <w:ilvl w:val="0"/>
          <w:numId w:val="9"/>
        </w:numPr>
        <w:spacing w:before="0" w:after="0" w:line="240" w:lineRule="auto"/>
        <w:jc w:val="both"/>
        <w:rPr>
          <w:rFonts w:ascii="Calibri" w:hAnsi="Calibri" w:cs="Arial"/>
          <w:sz w:val="22"/>
          <w:szCs w:val="22"/>
        </w:rPr>
      </w:pPr>
      <w:r w:rsidRPr="00BD37D7">
        <w:rPr>
          <w:rFonts w:ascii="Calibri" w:hAnsi="Calibri" w:cs="Arial"/>
          <w:sz w:val="22"/>
          <w:szCs w:val="22"/>
        </w:rPr>
        <w:t xml:space="preserve">Distribute health information/program materials and support participants in making healthy lifestyle choices and understanding of risk </w:t>
      </w:r>
      <w:proofErr w:type="gramStart"/>
      <w:r w:rsidRPr="00BD37D7">
        <w:rPr>
          <w:rFonts w:ascii="Calibri" w:hAnsi="Calibri" w:cs="Arial"/>
          <w:sz w:val="22"/>
          <w:szCs w:val="22"/>
        </w:rPr>
        <w:t>factors</w:t>
      </w:r>
      <w:proofErr w:type="gramEnd"/>
    </w:p>
    <w:p w14:paraId="40369DD4" w14:textId="77777777" w:rsidR="00653752" w:rsidRDefault="00653752" w:rsidP="00653752">
      <w:pPr>
        <w:pStyle w:val="RequirementsList"/>
        <w:numPr>
          <w:ilvl w:val="0"/>
          <w:numId w:val="9"/>
        </w:numPr>
        <w:tabs>
          <w:tab w:val="num" w:pos="29"/>
        </w:tabs>
        <w:spacing w:before="0" w:after="0" w:line="240" w:lineRule="auto"/>
        <w:jc w:val="both"/>
        <w:rPr>
          <w:rFonts w:ascii="Calibri" w:hAnsi="Calibri" w:cs="Arial"/>
          <w:sz w:val="22"/>
          <w:szCs w:val="22"/>
        </w:rPr>
      </w:pPr>
      <w:r w:rsidRPr="00BD37D7">
        <w:rPr>
          <w:rFonts w:ascii="Calibri" w:hAnsi="Calibri" w:cs="Arial"/>
          <w:sz w:val="22"/>
          <w:szCs w:val="22"/>
        </w:rPr>
        <w:t xml:space="preserve">Promote CCHS services and refer participants for Aboriginal Health Checks, to other health programs and clinical advice for chronic diseases as </w:t>
      </w:r>
      <w:proofErr w:type="gramStart"/>
      <w:r w:rsidRPr="00BD37D7">
        <w:rPr>
          <w:rFonts w:ascii="Calibri" w:hAnsi="Calibri" w:cs="Arial"/>
          <w:sz w:val="22"/>
          <w:szCs w:val="22"/>
        </w:rPr>
        <w:t>appropriate</w:t>
      </w:r>
      <w:proofErr w:type="gramEnd"/>
    </w:p>
    <w:p w14:paraId="0A519EB8" w14:textId="77777777" w:rsidR="00653752" w:rsidRPr="00A91F02" w:rsidRDefault="00653752" w:rsidP="00653752">
      <w:pPr>
        <w:pStyle w:val="RequirementsList"/>
        <w:numPr>
          <w:ilvl w:val="0"/>
          <w:numId w:val="9"/>
        </w:numPr>
        <w:tabs>
          <w:tab w:val="num" w:pos="29"/>
        </w:tabs>
        <w:spacing w:before="0" w:after="0" w:line="240" w:lineRule="auto"/>
        <w:jc w:val="both"/>
        <w:rPr>
          <w:rFonts w:ascii="Calibri" w:hAnsi="Calibri" w:cs="Arial"/>
          <w:sz w:val="22"/>
          <w:szCs w:val="22"/>
        </w:rPr>
      </w:pPr>
      <w:r w:rsidRPr="00A91F02">
        <w:rPr>
          <w:rFonts w:ascii="Calibri" w:hAnsi="Calibri" w:cs="Arial"/>
          <w:sz w:val="22"/>
          <w:szCs w:val="22"/>
        </w:rPr>
        <w:t>Assist in or facilitate as appropriate the delivery of DC Work Out Program activities/</w:t>
      </w:r>
      <w:proofErr w:type="gramStart"/>
      <w:r w:rsidRPr="00A91F02">
        <w:rPr>
          <w:rFonts w:ascii="Calibri" w:hAnsi="Calibri" w:cs="Arial"/>
          <w:sz w:val="22"/>
          <w:szCs w:val="22"/>
        </w:rPr>
        <w:t>sessions</w:t>
      </w:r>
      <w:proofErr w:type="gramEnd"/>
    </w:p>
    <w:p w14:paraId="78429E01" w14:textId="3DF212E3" w:rsidR="00653752" w:rsidRPr="00BD37D7" w:rsidRDefault="00653752" w:rsidP="00653752">
      <w:pPr>
        <w:pStyle w:val="RequirementsList"/>
        <w:numPr>
          <w:ilvl w:val="0"/>
          <w:numId w:val="9"/>
        </w:numPr>
        <w:spacing w:before="0" w:after="0" w:line="240" w:lineRule="auto"/>
        <w:jc w:val="both"/>
        <w:rPr>
          <w:rFonts w:ascii="Calibri" w:hAnsi="Calibri" w:cs="Arial"/>
          <w:sz w:val="22"/>
          <w:szCs w:val="22"/>
        </w:rPr>
      </w:pPr>
      <w:r w:rsidRPr="00BD37D7">
        <w:rPr>
          <w:rFonts w:ascii="Calibri" w:hAnsi="Calibri" w:cs="Arial"/>
          <w:sz w:val="22"/>
          <w:szCs w:val="22"/>
        </w:rPr>
        <w:t xml:space="preserve">Undertake the distribution of program surveys and their </w:t>
      </w:r>
      <w:proofErr w:type="gramStart"/>
      <w:r w:rsidR="00D03143" w:rsidRPr="00BD37D7">
        <w:rPr>
          <w:rFonts w:ascii="Calibri" w:hAnsi="Calibri" w:cs="Arial"/>
          <w:sz w:val="22"/>
          <w:szCs w:val="22"/>
        </w:rPr>
        <w:t>collection</w:t>
      </w:r>
      <w:r w:rsidR="00D03143">
        <w:rPr>
          <w:rFonts w:ascii="Calibri" w:hAnsi="Calibri" w:cs="Arial"/>
          <w:sz w:val="22"/>
          <w:szCs w:val="22"/>
        </w:rPr>
        <w:t>,</w:t>
      </w:r>
      <w:r w:rsidR="00D03143" w:rsidRPr="00BD37D7">
        <w:rPr>
          <w:rFonts w:ascii="Calibri" w:hAnsi="Calibri" w:cs="Arial"/>
          <w:sz w:val="22"/>
          <w:szCs w:val="22"/>
        </w:rPr>
        <w:t xml:space="preserve"> and</w:t>
      </w:r>
      <w:proofErr w:type="gramEnd"/>
      <w:r w:rsidRPr="00BD37D7">
        <w:rPr>
          <w:rFonts w:ascii="Calibri" w:hAnsi="Calibri" w:cs="Arial"/>
          <w:sz w:val="22"/>
          <w:szCs w:val="22"/>
        </w:rPr>
        <w:t xml:space="preserve"> ensure appropriate records of all program activities are </w:t>
      </w:r>
      <w:r w:rsidR="00D03143" w:rsidRPr="00BD37D7">
        <w:rPr>
          <w:rFonts w:ascii="Calibri" w:hAnsi="Calibri" w:cs="Arial"/>
          <w:sz w:val="22"/>
          <w:szCs w:val="22"/>
        </w:rPr>
        <w:t>maintained.</w:t>
      </w:r>
    </w:p>
    <w:p w14:paraId="3EF3B65C" w14:textId="77777777" w:rsidR="00653752" w:rsidRDefault="00653752" w:rsidP="00653752">
      <w:pPr>
        <w:spacing w:after="0" w:line="240" w:lineRule="auto"/>
        <w:jc w:val="both"/>
        <w:rPr>
          <w:rFonts w:ascii="Calibri" w:hAnsi="Calibri" w:cs="Arial"/>
        </w:rPr>
      </w:pPr>
    </w:p>
    <w:p w14:paraId="18C47008"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Delivery of Community Days &amp; Clinic Support Activities</w:t>
      </w:r>
    </w:p>
    <w:p w14:paraId="430A9050" w14:textId="77777777" w:rsidR="00653752" w:rsidRPr="001F46A2" w:rsidRDefault="00653752" w:rsidP="00653752">
      <w:pPr>
        <w:pStyle w:val="RequirementsList"/>
        <w:numPr>
          <w:ilvl w:val="0"/>
          <w:numId w:val="9"/>
        </w:numPr>
        <w:spacing w:before="0" w:after="0" w:line="240" w:lineRule="auto"/>
        <w:ind w:left="459" w:hanging="284"/>
        <w:jc w:val="both"/>
        <w:rPr>
          <w:rFonts w:ascii="Calibri" w:hAnsi="Calibri" w:cs="Arial"/>
          <w:sz w:val="22"/>
          <w:szCs w:val="22"/>
        </w:rPr>
      </w:pPr>
      <w:r w:rsidRPr="001F46A2">
        <w:rPr>
          <w:rFonts w:ascii="Calibri" w:hAnsi="Calibri" w:cs="Arial"/>
          <w:sz w:val="22"/>
          <w:szCs w:val="22"/>
        </w:rPr>
        <w:t xml:space="preserve">Assist in the logistics and set up for delivery of </w:t>
      </w:r>
      <w:r>
        <w:rPr>
          <w:rFonts w:ascii="Calibri" w:hAnsi="Calibri" w:cs="Arial"/>
          <w:sz w:val="22"/>
          <w:szCs w:val="22"/>
        </w:rPr>
        <w:t>Community Days</w:t>
      </w:r>
    </w:p>
    <w:p w14:paraId="074F29C1" w14:textId="77777777" w:rsidR="00653752" w:rsidRDefault="00653752" w:rsidP="00653752">
      <w:pPr>
        <w:pStyle w:val="RequirementsList"/>
        <w:numPr>
          <w:ilvl w:val="0"/>
          <w:numId w:val="9"/>
        </w:numPr>
        <w:spacing w:before="0" w:after="0" w:line="240" w:lineRule="auto"/>
        <w:ind w:hanging="327"/>
        <w:jc w:val="both"/>
        <w:rPr>
          <w:rFonts w:ascii="Calibri" w:hAnsi="Calibri" w:cs="Arial"/>
          <w:sz w:val="22"/>
          <w:szCs w:val="22"/>
        </w:rPr>
      </w:pPr>
      <w:r w:rsidRPr="00402D62">
        <w:rPr>
          <w:rFonts w:ascii="Calibri" w:hAnsi="Calibri" w:cs="Arial"/>
          <w:sz w:val="22"/>
          <w:szCs w:val="22"/>
        </w:rPr>
        <w:t xml:space="preserve">Support and provide education, instruction and role modelling of key health messages at community events; </w:t>
      </w:r>
      <w:proofErr w:type="gramStart"/>
      <w:r w:rsidRPr="00402D62">
        <w:rPr>
          <w:rFonts w:ascii="Calibri" w:hAnsi="Calibri" w:cs="Arial"/>
          <w:sz w:val="22"/>
          <w:szCs w:val="22"/>
        </w:rPr>
        <w:t>including</w:t>
      </w:r>
      <w:proofErr w:type="gramEnd"/>
      <w:r w:rsidRPr="00402D62">
        <w:rPr>
          <w:rFonts w:ascii="Calibri" w:hAnsi="Calibri" w:cs="Arial"/>
          <w:sz w:val="22"/>
          <w:szCs w:val="22"/>
        </w:rPr>
        <w:t xml:space="preserve"> </w:t>
      </w:r>
    </w:p>
    <w:p w14:paraId="030178AE" w14:textId="77777777" w:rsidR="00653752" w:rsidRDefault="00653752" w:rsidP="00653752">
      <w:pPr>
        <w:pStyle w:val="RequirementsList"/>
        <w:numPr>
          <w:ilvl w:val="1"/>
          <w:numId w:val="9"/>
        </w:numPr>
        <w:tabs>
          <w:tab w:val="num" w:pos="29"/>
        </w:tabs>
        <w:spacing w:before="0" w:after="0" w:line="240" w:lineRule="auto"/>
        <w:jc w:val="both"/>
        <w:rPr>
          <w:rFonts w:ascii="Calibri" w:hAnsi="Calibri" w:cs="Arial"/>
          <w:sz w:val="22"/>
          <w:szCs w:val="22"/>
        </w:rPr>
      </w:pPr>
      <w:r w:rsidRPr="00402D62">
        <w:rPr>
          <w:rFonts w:ascii="Calibri" w:hAnsi="Calibri" w:cs="Arial"/>
          <w:sz w:val="22"/>
          <w:szCs w:val="22"/>
        </w:rPr>
        <w:t xml:space="preserve">promoting physical activity, healthy eating, tobacco </w:t>
      </w:r>
      <w:proofErr w:type="gramStart"/>
      <w:r w:rsidRPr="00402D62">
        <w:rPr>
          <w:rFonts w:ascii="Calibri" w:hAnsi="Calibri" w:cs="Arial"/>
          <w:sz w:val="22"/>
          <w:szCs w:val="22"/>
        </w:rPr>
        <w:t>cessation;</w:t>
      </w:r>
      <w:proofErr w:type="gramEnd"/>
      <w:r w:rsidRPr="00402D62">
        <w:rPr>
          <w:rFonts w:ascii="Calibri" w:hAnsi="Calibri" w:cs="Arial"/>
          <w:sz w:val="22"/>
          <w:szCs w:val="22"/>
        </w:rPr>
        <w:t xml:space="preserve"> </w:t>
      </w:r>
    </w:p>
    <w:p w14:paraId="6A7F5B16" w14:textId="77777777" w:rsidR="00653752" w:rsidRPr="00402D62" w:rsidRDefault="00653752" w:rsidP="00653752">
      <w:pPr>
        <w:pStyle w:val="RequirementsList"/>
        <w:numPr>
          <w:ilvl w:val="1"/>
          <w:numId w:val="9"/>
        </w:numPr>
        <w:tabs>
          <w:tab w:val="num" w:pos="29"/>
        </w:tabs>
        <w:spacing w:before="0" w:after="0" w:line="240" w:lineRule="auto"/>
        <w:jc w:val="both"/>
        <w:rPr>
          <w:rFonts w:ascii="Calibri" w:hAnsi="Calibri" w:cs="Arial"/>
          <w:sz w:val="22"/>
          <w:szCs w:val="22"/>
        </w:rPr>
      </w:pPr>
      <w:r w:rsidRPr="00402D62">
        <w:rPr>
          <w:rFonts w:ascii="Calibri" w:hAnsi="Calibri" w:cs="Arial"/>
          <w:sz w:val="22"/>
          <w:szCs w:val="22"/>
        </w:rPr>
        <w:t>leading groups in appropriate physical activity sessions</w:t>
      </w:r>
    </w:p>
    <w:p w14:paraId="32D65DD2" w14:textId="77777777" w:rsidR="00653752" w:rsidRDefault="00653752" w:rsidP="00653752">
      <w:pPr>
        <w:pStyle w:val="RequirementsList"/>
        <w:numPr>
          <w:ilvl w:val="1"/>
          <w:numId w:val="9"/>
        </w:numPr>
        <w:spacing w:before="0" w:after="0" w:line="240" w:lineRule="auto"/>
        <w:jc w:val="both"/>
        <w:rPr>
          <w:rFonts w:ascii="Calibri" w:hAnsi="Calibri" w:cs="Arial"/>
          <w:sz w:val="22"/>
          <w:szCs w:val="22"/>
        </w:rPr>
      </w:pPr>
      <w:r>
        <w:rPr>
          <w:rFonts w:ascii="Calibri" w:hAnsi="Calibri" w:cs="Arial"/>
          <w:sz w:val="22"/>
          <w:szCs w:val="22"/>
        </w:rPr>
        <w:t>p</w:t>
      </w:r>
      <w:r w:rsidRPr="001F46A2">
        <w:rPr>
          <w:rFonts w:ascii="Calibri" w:hAnsi="Calibri" w:cs="Arial"/>
          <w:sz w:val="22"/>
          <w:szCs w:val="22"/>
        </w:rPr>
        <w:t>romot</w:t>
      </w:r>
      <w:r>
        <w:rPr>
          <w:rFonts w:ascii="Calibri" w:hAnsi="Calibri" w:cs="Arial"/>
          <w:sz w:val="22"/>
          <w:szCs w:val="22"/>
        </w:rPr>
        <w:t>ing</w:t>
      </w:r>
      <w:r w:rsidRPr="001F46A2">
        <w:rPr>
          <w:rFonts w:ascii="Calibri" w:hAnsi="Calibri" w:cs="Arial"/>
          <w:sz w:val="22"/>
          <w:szCs w:val="22"/>
        </w:rPr>
        <w:t xml:space="preserve"> CCHS services and refer participants for Aboriginal Health Checks, to other health programs and clinical advice for chronic diseases</w:t>
      </w:r>
      <w:r>
        <w:rPr>
          <w:rFonts w:ascii="Calibri" w:hAnsi="Calibri" w:cs="Arial"/>
          <w:sz w:val="22"/>
          <w:szCs w:val="22"/>
        </w:rPr>
        <w:t xml:space="preserve">, </w:t>
      </w:r>
      <w:r w:rsidRPr="001F46A2">
        <w:rPr>
          <w:rFonts w:ascii="Calibri" w:hAnsi="Calibri" w:cs="Arial"/>
          <w:sz w:val="22"/>
          <w:szCs w:val="22"/>
        </w:rPr>
        <w:t xml:space="preserve">as </w:t>
      </w:r>
      <w:proofErr w:type="gramStart"/>
      <w:r w:rsidRPr="001F46A2">
        <w:rPr>
          <w:rFonts w:ascii="Calibri" w:hAnsi="Calibri" w:cs="Arial"/>
          <w:sz w:val="22"/>
          <w:szCs w:val="22"/>
        </w:rPr>
        <w:t>appropriate</w:t>
      </w:r>
      <w:proofErr w:type="gramEnd"/>
    </w:p>
    <w:p w14:paraId="64DA1150" w14:textId="77777777" w:rsidR="00653752" w:rsidRPr="001F46A2" w:rsidRDefault="00653752" w:rsidP="00653752">
      <w:pPr>
        <w:pStyle w:val="RequirementsList"/>
        <w:numPr>
          <w:ilvl w:val="0"/>
          <w:numId w:val="0"/>
        </w:numPr>
        <w:spacing w:before="0" w:after="0" w:line="240" w:lineRule="auto"/>
        <w:ind w:left="430" w:hanging="288"/>
        <w:jc w:val="both"/>
        <w:rPr>
          <w:rFonts w:ascii="Calibri" w:hAnsi="Calibri" w:cs="Arial"/>
          <w:sz w:val="22"/>
          <w:szCs w:val="22"/>
        </w:rPr>
      </w:pPr>
    </w:p>
    <w:p w14:paraId="1CD7039B" w14:textId="77777777" w:rsidR="00653752" w:rsidRDefault="00653752" w:rsidP="00653752">
      <w:pPr>
        <w:pStyle w:val="RequirementsList"/>
        <w:numPr>
          <w:ilvl w:val="0"/>
          <w:numId w:val="9"/>
        </w:numPr>
        <w:spacing w:before="0" w:after="0" w:line="240" w:lineRule="auto"/>
        <w:ind w:left="709" w:hanging="425"/>
        <w:jc w:val="both"/>
        <w:rPr>
          <w:rFonts w:ascii="Calibri" w:hAnsi="Calibri" w:cs="Arial"/>
          <w:sz w:val="22"/>
          <w:szCs w:val="22"/>
        </w:rPr>
      </w:pPr>
      <w:r w:rsidRPr="006526F3">
        <w:rPr>
          <w:rFonts w:ascii="Calibri" w:hAnsi="Calibri" w:cs="Arial"/>
          <w:sz w:val="22"/>
          <w:szCs w:val="22"/>
        </w:rPr>
        <w:t xml:space="preserve">Work with CCHS’s to identify opportunities for </w:t>
      </w:r>
      <w:proofErr w:type="gramStart"/>
      <w:r w:rsidRPr="006526F3">
        <w:rPr>
          <w:rFonts w:ascii="Calibri" w:hAnsi="Calibri" w:cs="Arial"/>
          <w:sz w:val="22"/>
          <w:szCs w:val="22"/>
        </w:rPr>
        <w:t>clinic based</w:t>
      </w:r>
      <w:proofErr w:type="gramEnd"/>
      <w:r w:rsidRPr="006526F3">
        <w:rPr>
          <w:rFonts w:ascii="Calibri" w:hAnsi="Calibri" w:cs="Arial"/>
          <w:sz w:val="22"/>
          <w:szCs w:val="22"/>
        </w:rPr>
        <w:t xml:space="preserve"> education and promotions</w:t>
      </w:r>
    </w:p>
    <w:p w14:paraId="7FB2071B" w14:textId="77777777" w:rsidR="00653752" w:rsidRPr="006526F3" w:rsidRDefault="00653752" w:rsidP="00653752">
      <w:pPr>
        <w:pStyle w:val="RequirementsList"/>
        <w:numPr>
          <w:ilvl w:val="0"/>
          <w:numId w:val="9"/>
        </w:numPr>
        <w:spacing w:before="0" w:after="0" w:line="240" w:lineRule="auto"/>
        <w:ind w:left="709" w:hanging="425"/>
        <w:jc w:val="both"/>
        <w:rPr>
          <w:rFonts w:ascii="Calibri" w:hAnsi="Calibri" w:cs="Arial"/>
          <w:sz w:val="22"/>
          <w:szCs w:val="22"/>
        </w:rPr>
      </w:pPr>
      <w:r w:rsidRPr="006526F3">
        <w:rPr>
          <w:rFonts w:ascii="Calibri" w:hAnsi="Calibri" w:cs="Arial"/>
          <w:sz w:val="22"/>
          <w:szCs w:val="22"/>
        </w:rPr>
        <w:t xml:space="preserve">Undertake the set-up of displays and stalls within CCHS clinics, with a focus on tobacco education and awareness, healthy lifestyles and linkage to clinical supports and </w:t>
      </w:r>
      <w:proofErr w:type="gramStart"/>
      <w:r w:rsidRPr="006526F3">
        <w:rPr>
          <w:rFonts w:ascii="Calibri" w:hAnsi="Calibri" w:cs="Arial"/>
          <w:sz w:val="22"/>
          <w:szCs w:val="22"/>
        </w:rPr>
        <w:t>services</w:t>
      </w:r>
      <w:proofErr w:type="gramEnd"/>
    </w:p>
    <w:p w14:paraId="74C8FBE6" w14:textId="77777777" w:rsidR="00653752" w:rsidRPr="00B23E68" w:rsidRDefault="00653752" w:rsidP="00653752">
      <w:pPr>
        <w:pStyle w:val="RequirementsList"/>
        <w:numPr>
          <w:ilvl w:val="0"/>
          <w:numId w:val="9"/>
        </w:numPr>
        <w:spacing w:before="0" w:after="0" w:line="240" w:lineRule="auto"/>
        <w:ind w:left="709" w:hanging="425"/>
        <w:jc w:val="both"/>
        <w:rPr>
          <w:rFonts w:ascii="Calibri" w:hAnsi="Calibri" w:cs="Arial"/>
          <w:sz w:val="22"/>
          <w:szCs w:val="22"/>
        </w:rPr>
      </w:pPr>
      <w:r>
        <w:rPr>
          <w:rFonts w:ascii="Calibri" w:hAnsi="Calibri" w:cs="Arial"/>
          <w:sz w:val="22"/>
          <w:szCs w:val="22"/>
        </w:rPr>
        <w:t xml:space="preserve">Provide direct positive lifestyle, tobacco cessation and health education messaging, support and </w:t>
      </w:r>
      <w:proofErr w:type="gramStart"/>
      <w:r>
        <w:rPr>
          <w:rFonts w:ascii="Calibri" w:hAnsi="Calibri" w:cs="Arial"/>
          <w:sz w:val="22"/>
          <w:szCs w:val="22"/>
        </w:rPr>
        <w:t>materials;</w:t>
      </w:r>
      <w:proofErr w:type="gramEnd"/>
      <w:r>
        <w:rPr>
          <w:rFonts w:ascii="Calibri" w:hAnsi="Calibri" w:cs="Arial"/>
          <w:sz w:val="22"/>
          <w:szCs w:val="22"/>
        </w:rPr>
        <w:t xml:space="preserve"> as part of stalls and other clinic based initiatives.</w:t>
      </w:r>
    </w:p>
    <w:p w14:paraId="7FBE0E1F" w14:textId="3109F75B" w:rsidR="006C6AB9" w:rsidRPr="00653752" w:rsidRDefault="006C6AB9" w:rsidP="00653752">
      <w:pPr>
        <w:tabs>
          <w:tab w:val="left" w:pos="3430"/>
        </w:tabs>
        <w:jc w:val="both"/>
        <w:rPr>
          <w:i/>
          <w:color w:val="FF0000"/>
        </w:rPr>
      </w:pPr>
    </w:p>
    <w:p w14:paraId="22EC7744"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Community Controlled Health Services (CCHS) Staff Training and Clinic Process Improvement</w:t>
      </w:r>
    </w:p>
    <w:p w14:paraId="64A838CD" w14:textId="77777777" w:rsidR="00653752" w:rsidRDefault="00653752" w:rsidP="00653752">
      <w:pPr>
        <w:spacing w:after="0" w:line="240" w:lineRule="auto"/>
        <w:jc w:val="both"/>
        <w:rPr>
          <w:rFonts w:ascii="Calibri" w:hAnsi="Calibri" w:cs="Arial"/>
          <w:b/>
        </w:rPr>
      </w:pPr>
    </w:p>
    <w:p w14:paraId="24980D28" w14:textId="77777777" w:rsidR="00653752" w:rsidRDefault="00653752" w:rsidP="00653752">
      <w:pPr>
        <w:spacing w:after="0" w:line="240" w:lineRule="auto"/>
        <w:jc w:val="both"/>
        <w:rPr>
          <w:rFonts w:ascii="Calibri" w:hAnsi="Calibri" w:cs="Arial"/>
        </w:rPr>
      </w:pPr>
      <w:r>
        <w:rPr>
          <w:rFonts w:ascii="Calibri" w:hAnsi="Calibri" w:cs="Arial"/>
        </w:rPr>
        <w:t>As directed, c</w:t>
      </w:r>
      <w:r w:rsidRPr="00003E25">
        <w:rPr>
          <w:rFonts w:ascii="Calibri" w:hAnsi="Calibri" w:cs="Arial"/>
        </w:rPr>
        <w:t xml:space="preserve">onduct a range of </w:t>
      </w:r>
      <w:r>
        <w:rPr>
          <w:rFonts w:ascii="Calibri" w:hAnsi="Calibri" w:cs="Arial"/>
        </w:rPr>
        <w:t>workshops and support activities for CCHS staff</w:t>
      </w:r>
      <w:r w:rsidRPr="00003E25">
        <w:rPr>
          <w:rFonts w:ascii="Calibri" w:hAnsi="Calibri" w:cs="Arial"/>
        </w:rPr>
        <w:t xml:space="preserve">, </w:t>
      </w:r>
      <w:r>
        <w:rPr>
          <w:rFonts w:ascii="Calibri" w:hAnsi="Calibri" w:cs="Arial"/>
        </w:rPr>
        <w:t>to improve CCHS tobacco cessation screening and intervention practices and processes,</w:t>
      </w:r>
      <w:r w:rsidRPr="00003E25">
        <w:rPr>
          <w:rFonts w:ascii="Calibri" w:hAnsi="Calibri" w:cs="Arial"/>
        </w:rPr>
        <w:t xml:space="preserve"> this </w:t>
      </w:r>
      <w:proofErr w:type="gramStart"/>
      <w:r w:rsidRPr="00003E25">
        <w:rPr>
          <w:rFonts w:ascii="Calibri" w:hAnsi="Calibri" w:cs="Arial"/>
        </w:rPr>
        <w:t>includes;</w:t>
      </w:r>
      <w:proofErr w:type="gramEnd"/>
    </w:p>
    <w:p w14:paraId="783D7498" w14:textId="77777777" w:rsidR="00653752" w:rsidRDefault="00653752" w:rsidP="00653752">
      <w:pPr>
        <w:spacing w:after="0" w:line="240" w:lineRule="auto"/>
        <w:jc w:val="both"/>
        <w:rPr>
          <w:rFonts w:ascii="Calibri" w:hAnsi="Calibri" w:cs="Arial"/>
        </w:rPr>
      </w:pPr>
    </w:p>
    <w:p w14:paraId="68AEECD8"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Delivery of CCHS Staff Training Workshops</w:t>
      </w:r>
    </w:p>
    <w:p w14:paraId="19C0FD9A" w14:textId="77777777" w:rsidR="00653752" w:rsidRPr="00D04C67" w:rsidRDefault="00653752" w:rsidP="00653752">
      <w:pPr>
        <w:pStyle w:val="RequirementsList"/>
        <w:numPr>
          <w:ilvl w:val="0"/>
          <w:numId w:val="9"/>
        </w:numPr>
        <w:spacing w:before="0" w:after="0" w:line="240" w:lineRule="auto"/>
        <w:ind w:left="459" w:hanging="284"/>
        <w:jc w:val="both"/>
        <w:rPr>
          <w:rFonts w:ascii="Calibri" w:hAnsi="Calibri" w:cs="Arial"/>
          <w:sz w:val="22"/>
          <w:szCs w:val="22"/>
        </w:rPr>
      </w:pPr>
      <w:r w:rsidRPr="00D04C67">
        <w:rPr>
          <w:rFonts w:ascii="Calibri" w:hAnsi="Calibri" w:cs="Arial"/>
          <w:sz w:val="22"/>
          <w:szCs w:val="22"/>
        </w:rPr>
        <w:t xml:space="preserve">Assist in the logistics and set up for delivery of </w:t>
      </w:r>
      <w:r>
        <w:rPr>
          <w:rFonts w:ascii="Calibri" w:hAnsi="Calibri" w:cs="Arial"/>
          <w:sz w:val="22"/>
          <w:szCs w:val="22"/>
        </w:rPr>
        <w:t>CCHS staff training workshops</w:t>
      </w:r>
    </w:p>
    <w:p w14:paraId="1BCDBC56" w14:textId="77777777" w:rsidR="00653752" w:rsidRPr="00D04C67" w:rsidRDefault="00653752" w:rsidP="00653752">
      <w:pPr>
        <w:pStyle w:val="RequirementsList"/>
        <w:numPr>
          <w:ilvl w:val="0"/>
          <w:numId w:val="9"/>
        </w:numPr>
        <w:spacing w:before="0" w:after="0" w:line="240" w:lineRule="auto"/>
        <w:jc w:val="both"/>
        <w:rPr>
          <w:rFonts w:ascii="Calibri" w:hAnsi="Calibri" w:cs="Arial"/>
          <w:sz w:val="22"/>
          <w:szCs w:val="22"/>
        </w:rPr>
      </w:pPr>
      <w:r w:rsidRPr="00D04C67">
        <w:rPr>
          <w:rFonts w:ascii="Calibri" w:hAnsi="Calibri" w:cs="Arial"/>
          <w:sz w:val="22"/>
          <w:szCs w:val="22"/>
        </w:rPr>
        <w:t xml:space="preserve">Undertake </w:t>
      </w:r>
      <w:r>
        <w:rPr>
          <w:rFonts w:ascii="Calibri" w:hAnsi="Calibri" w:cs="Arial"/>
          <w:sz w:val="22"/>
          <w:szCs w:val="22"/>
        </w:rPr>
        <w:t xml:space="preserve">and/or support </w:t>
      </w:r>
      <w:r w:rsidRPr="00D04C67">
        <w:rPr>
          <w:rFonts w:ascii="Calibri" w:hAnsi="Calibri" w:cs="Arial"/>
          <w:sz w:val="22"/>
          <w:szCs w:val="22"/>
        </w:rPr>
        <w:t xml:space="preserve">the quality delivery of the </w:t>
      </w:r>
      <w:r>
        <w:rPr>
          <w:rFonts w:ascii="Calibri" w:hAnsi="Calibri" w:cs="Arial"/>
          <w:sz w:val="22"/>
          <w:szCs w:val="22"/>
        </w:rPr>
        <w:t>workshop sessions covering tobacco use and smoking cessation and/or mental health and nicotine dependence</w:t>
      </w:r>
    </w:p>
    <w:p w14:paraId="3EBEFC58" w14:textId="77777777" w:rsidR="00653752" w:rsidRDefault="00653752" w:rsidP="00653752">
      <w:pPr>
        <w:pStyle w:val="RequirementsList"/>
        <w:numPr>
          <w:ilvl w:val="0"/>
          <w:numId w:val="9"/>
        </w:numPr>
        <w:spacing w:before="0" w:after="0" w:line="240" w:lineRule="auto"/>
        <w:jc w:val="both"/>
        <w:rPr>
          <w:rFonts w:ascii="Calibri" w:hAnsi="Calibri" w:cs="Arial"/>
          <w:sz w:val="22"/>
          <w:szCs w:val="22"/>
        </w:rPr>
      </w:pPr>
      <w:r>
        <w:rPr>
          <w:rFonts w:ascii="Calibri" w:hAnsi="Calibri" w:cs="Arial"/>
          <w:sz w:val="22"/>
          <w:szCs w:val="22"/>
        </w:rPr>
        <w:t xml:space="preserve">Support CCHS clinic and program staff to build </w:t>
      </w:r>
      <w:proofErr w:type="gramStart"/>
      <w:r>
        <w:rPr>
          <w:rFonts w:ascii="Calibri" w:hAnsi="Calibri" w:cs="Arial"/>
          <w:sz w:val="22"/>
          <w:szCs w:val="22"/>
        </w:rPr>
        <w:t>knowledge  and</w:t>
      </w:r>
      <w:proofErr w:type="gramEnd"/>
      <w:r>
        <w:rPr>
          <w:rFonts w:ascii="Calibri" w:hAnsi="Calibri" w:cs="Arial"/>
          <w:sz w:val="22"/>
          <w:szCs w:val="22"/>
        </w:rPr>
        <w:t xml:space="preserve"> capability to address and respond to tobacco use and nicotine dependence</w:t>
      </w:r>
    </w:p>
    <w:p w14:paraId="3FE39249" w14:textId="77777777" w:rsidR="00653752" w:rsidRPr="00D04C67" w:rsidRDefault="00653752" w:rsidP="00653752">
      <w:pPr>
        <w:pStyle w:val="RequirementsList"/>
        <w:numPr>
          <w:ilvl w:val="0"/>
          <w:numId w:val="9"/>
        </w:numPr>
        <w:spacing w:before="0" w:after="0" w:line="240" w:lineRule="auto"/>
        <w:ind w:left="499" w:hanging="357"/>
        <w:jc w:val="both"/>
        <w:rPr>
          <w:rFonts w:ascii="Calibri" w:hAnsi="Calibri" w:cs="Arial"/>
          <w:sz w:val="22"/>
          <w:szCs w:val="22"/>
        </w:rPr>
      </w:pPr>
      <w:r w:rsidRPr="00D04C67">
        <w:rPr>
          <w:rFonts w:ascii="Calibri" w:hAnsi="Calibri" w:cs="Arial"/>
          <w:sz w:val="22"/>
          <w:szCs w:val="22"/>
        </w:rPr>
        <w:t xml:space="preserve">Undertake the distribution of </w:t>
      </w:r>
      <w:r>
        <w:rPr>
          <w:rFonts w:ascii="Calibri" w:hAnsi="Calibri" w:cs="Arial"/>
          <w:sz w:val="22"/>
          <w:szCs w:val="22"/>
        </w:rPr>
        <w:t>workshop</w:t>
      </w:r>
      <w:r w:rsidRPr="00D04C67">
        <w:rPr>
          <w:rFonts w:ascii="Calibri" w:hAnsi="Calibri" w:cs="Arial"/>
          <w:sz w:val="22"/>
          <w:szCs w:val="22"/>
        </w:rPr>
        <w:t xml:space="preserve"> surveys and their collection, and ensure appropriate records of all program activities are </w:t>
      </w:r>
      <w:proofErr w:type="gramStart"/>
      <w:r w:rsidRPr="00D04C67">
        <w:rPr>
          <w:rFonts w:ascii="Calibri" w:hAnsi="Calibri" w:cs="Arial"/>
          <w:sz w:val="22"/>
          <w:szCs w:val="22"/>
        </w:rPr>
        <w:t>maintained</w:t>
      </w:r>
      <w:proofErr w:type="gramEnd"/>
    </w:p>
    <w:p w14:paraId="186FDDF4" w14:textId="77777777" w:rsidR="00653752" w:rsidRDefault="00653752" w:rsidP="00653752">
      <w:pPr>
        <w:spacing w:after="0" w:line="240" w:lineRule="auto"/>
        <w:jc w:val="both"/>
        <w:rPr>
          <w:rFonts w:ascii="Calibri" w:hAnsi="Calibri" w:cs="Arial"/>
          <w:b/>
        </w:rPr>
      </w:pPr>
    </w:p>
    <w:p w14:paraId="16A28E8B" w14:textId="77777777" w:rsidR="00653752" w:rsidRPr="00653752" w:rsidRDefault="00653752" w:rsidP="00653752">
      <w:pPr>
        <w:spacing w:after="0" w:line="240" w:lineRule="auto"/>
        <w:jc w:val="both"/>
        <w:rPr>
          <w:rFonts w:ascii="Calibri" w:hAnsi="Calibri" w:cs="Arial"/>
          <w:b/>
          <w:i/>
          <w:iCs/>
        </w:rPr>
      </w:pPr>
      <w:r w:rsidRPr="00653752">
        <w:rPr>
          <w:rFonts w:ascii="Calibri" w:hAnsi="Calibri" w:cs="Arial"/>
          <w:b/>
          <w:i/>
          <w:iCs/>
        </w:rPr>
        <w:t>Clinic Processes</w:t>
      </w:r>
    </w:p>
    <w:p w14:paraId="7543271C" w14:textId="77777777" w:rsidR="00653752" w:rsidRDefault="00653752" w:rsidP="00653752">
      <w:pPr>
        <w:pStyle w:val="RequirementsList"/>
        <w:numPr>
          <w:ilvl w:val="0"/>
          <w:numId w:val="9"/>
        </w:numPr>
        <w:spacing w:before="0" w:after="0" w:line="240" w:lineRule="auto"/>
        <w:jc w:val="both"/>
        <w:rPr>
          <w:rFonts w:ascii="Calibri" w:hAnsi="Calibri" w:cs="Arial"/>
          <w:sz w:val="22"/>
          <w:szCs w:val="22"/>
        </w:rPr>
      </w:pPr>
      <w:r>
        <w:rPr>
          <w:rFonts w:ascii="Calibri" w:hAnsi="Calibri" w:cs="Arial"/>
          <w:sz w:val="22"/>
          <w:szCs w:val="22"/>
        </w:rPr>
        <w:t xml:space="preserve">Work with CCHS to identify and strengthen internal referral pathways between services and programs, to assist access to support services and </w:t>
      </w:r>
      <w:proofErr w:type="gramStart"/>
      <w:r>
        <w:rPr>
          <w:rFonts w:ascii="Calibri" w:hAnsi="Calibri" w:cs="Arial"/>
          <w:sz w:val="22"/>
          <w:szCs w:val="22"/>
        </w:rPr>
        <w:t>programs</w:t>
      </w:r>
      <w:proofErr w:type="gramEnd"/>
    </w:p>
    <w:p w14:paraId="2C405B5A" w14:textId="77777777" w:rsidR="00653752" w:rsidRPr="00D04C67" w:rsidRDefault="00653752" w:rsidP="00653752">
      <w:pPr>
        <w:pStyle w:val="RequirementsList"/>
        <w:numPr>
          <w:ilvl w:val="0"/>
          <w:numId w:val="9"/>
        </w:numPr>
        <w:spacing w:before="0" w:after="0" w:line="240" w:lineRule="auto"/>
        <w:jc w:val="both"/>
        <w:rPr>
          <w:rFonts w:ascii="Calibri" w:hAnsi="Calibri" w:cs="Arial"/>
          <w:sz w:val="22"/>
          <w:szCs w:val="22"/>
        </w:rPr>
      </w:pPr>
      <w:r>
        <w:rPr>
          <w:rFonts w:ascii="Calibri" w:hAnsi="Calibri" w:cs="Arial"/>
          <w:sz w:val="22"/>
          <w:szCs w:val="22"/>
        </w:rPr>
        <w:t>Identify continuous improvement opportunities and report to the Regional Manager</w:t>
      </w:r>
    </w:p>
    <w:p w14:paraId="3BFD610A" w14:textId="77777777" w:rsidR="00653752" w:rsidRPr="00B23E68" w:rsidRDefault="00653752" w:rsidP="00653752">
      <w:pPr>
        <w:pStyle w:val="RequirementsList"/>
        <w:numPr>
          <w:ilvl w:val="0"/>
          <w:numId w:val="0"/>
        </w:numPr>
        <w:spacing w:before="0" w:after="0" w:line="240" w:lineRule="auto"/>
        <w:ind w:left="430" w:hanging="288"/>
        <w:jc w:val="both"/>
        <w:rPr>
          <w:rFonts w:ascii="Calibri" w:hAnsi="Calibri" w:cs="Arial"/>
          <w:sz w:val="22"/>
          <w:szCs w:val="22"/>
        </w:rPr>
      </w:pPr>
    </w:p>
    <w:p w14:paraId="02809234" w14:textId="77777777" w:rsidR="00653752" w:rsidRPr="00653752" w:rsidRDefault="00653752" w:rsidP="00653752">
      <w:pPr>
        <w:pStyle w:val="ColorfulList-Accent11"/>
        <w:spacing w:after="0" w:line="240" w:lineRule="auto"/>
        <w:ind w:left="0"/>
        <w:rPr>
          <w:rFonts w:ascii="Calibri" w:hAnsi="Calibri" w:cs="Calibri"/>
          <w:b/>
          <w:i/>
          <w:iCs/>
          <w:szCs w:val="22"/>
        </w:rPr>
      </w:pPr>
      <w:r w:rsidRPr="00653752">
        <w:rPr>
          <w:rFonts w:ascii="Calibri" w:hAnsi="Calibri" w:cs="Calibri"/>
          <w:b/>
          <w:i/>
          <w:iCs/>
          <w:szCs w:val="22"/>
        </w:rPr>
        <w:t>Relationship Management</w:t>
      </w:r>
    </w:p>
    <w:p w14:paraId="19759901" w14:textId="77777777" w:rsidR="00653752" w:rsidRPr="00086546" w:rsidRDefault="00653752" w:rsidP="00653752">
      <w:pPr>
        <w:pStyle w:val="ColorfulList-Accent11"/>
        <w:spacing w:after="0" w:line="240" w:lineRule="auto"/>
        <w:ind w:left="0"/>
        <w:rPr>
          <w:rFonts w:ascii="Calibri" w:hAnsi="Calibri" w:cs="Calibri"/>
          <w:b/>
          <w:szCs w:val="22"/>
        </w:rPr>
      </w:pPr>
    </w:p>
    <w:p w14:paraId="4F7B731D" w14:textId="77777777" w:rsidR="00653752" w:rsidRPr="00086546" w:rsidRDefault="00653752" w:rsidP="00653752">
      <w:pPr>
        <w:pStyle w:val="RequirementsList"/>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Foster productive working relationships with other </w:t>
      </w:r>
      <w:r>
        <w:rPr>
          <w:rFonts w:ascii="Calibri" w:eastAsia="Calibri" w:hAnsi="Calibri" w:cs="Calibri"/>
          <w:sz w:val="22"/>
          <w:szCs w:val="22"/>
        </w:rPr>
        <w:t>CCHS</w:t>
      </w:r>
      <w:r w:rsidRPr="00086546">
        <w:rPr>
          <w:rFonts w:ascii="Calibri" w:eastAsia="Calibri" w:hAnsi="Calibri" w:cs="Calibri"/>
          <w:sz w:val="22"/>
          <w:szCs w:val="22"/>
        </w:rPr>
        <w:t xml:space="preserve"> staff in the delivery of seamless support services</w:t>
      </w:r>
    </w:p>
    <w:p w14:paraId="4DFBEF68" w14:textId="77777777" w:rsidR="00653752" w:rsidRPr="00086546" w:rsidRDefault="00653752" w:rsidP="00653752">
      <w:pPr>
        <w:pStyle w:val="RequirementsList"/>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lastRenderedPageBreak/>
        <w:t xml:space="preserve">Actively foster productive working relationships with local networks, government departments, other service providers and suppliers to promote </w:t>
      </w:r>
      <w:r>
        <w:rPr>
          <w:rFonts w:ascii="Calibri" w:eastAsia="Calibri" w:hAnsi="Calibri" w:cs="Calibri"/>
          <w:sz w:val="22"/>
          <w:szCs w:val="22"/>
        </w:rPr>
        <w:t>the CCHS</w:t>
      </w:r>
      <w:r w:rsidRPr="00086546">
        <w:rPr>
          <w:rFonts w:ascii="Calibri" w:eastAsia="Calibri" w:hAnsi="Calibri" w:cs="Calibri"/>
          <w:sz w:val="22"/>
          <w:szCs w:val="22"/>
        </w:rPr>
        <w:t xml:space="preserve"> and remain abreast of emerging issues. </w:t>
      </w:r>
    </w:p>
    <w:p w14:paraId="551C5ABF" w14:textId="77777777" w:rsidR="00653752" w:rsidRPr="00086546" w:rsidRDefault="00653752" w:rsidP="00653752">
      <w:pPr>
        <w:pStyle w:val="RequirementsList"/>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Encourage cross-functional collaboration to achieve the best outcome for the organisation.</w:t>
      </w:r>
    </w:p>
    <w:p w14:paraId="3BD235CB" w14:textId="77777777" w:rsidR="00653752" w:rsidRPr="00086546" w:rsidRDefault="00653752" w:rsidP="00653752">
      <w:pPr>
        <w:pStyle w:val="ColorfulList-Accent11"/>
        <w:spacing w:after="0" w:line="240" w:lineRule="auto"/>
        <w:rPr>
          <w:rFonts w:ascii="Calibri" w:hAnsi="Calibri" w:cs="Calibri"/>
          <w:szCs w:val="22"/>
        </w:rPr>
      </w:pPr>
    </w:p>
    <w:p w14:paraId="0A666F83" w14:textId="77777777" w:rsidR="00653752" w:rsidRPr="00653752" w:rsidRDefault="00653752" w:rsidP="00653752">
      <w:pPr>
        <w:pStyle w:val="ColorfulList-Accent11"/>
        <w:spacing w:after="0" w:line="240" w:lineRule="auto"/>
        <w:ind w:left="0"/>
        <w:rPr>
          <w:rFonts w:ascii="Calibri" w:hAnsi="Calibri" w:cs="Calibri"/>
          <w:b/>
          <w:i/>
          <w:iCs/>
          <w:szCs w:val="22"/>
        </w:rPr>
      </w:pPr>
      <w:r w:rsidRPr="00653752">
        <w:rPr>
          <w:rFonts w:ascii="Calibri" w:hAnsi="Calibri" w:cs="Calibri"/>
          <w:b/>
          <w:i/>
          <w:iCs/>
          <w:szCs w:val="22"/>
        </w:rPr>
        <w:t>Information Management</w:t>
      </w:r>
    </w:p>
    <w:p w14:paraId="16D0A200" w14:textId="77777777" w:rsidR="00653752" w:rsidRPr="00086546" w:rsidRDefault="00653752" w:rsidP="00653752">
      <w:pPr>
        <w:pStyle w:val="RequirementsList"/>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Undertake reporting activities together with other relevant documentation within the scope of your role. </w:t>
      </w:r>
    </w:p>
    <w:p w14:paraId="5CE39052" w14:textId="77777777" w:rsidR="00653752" w:rsidRPr="00086546" w:rsidRDefault="00653752" w:rsidP="00653752">
      <w:pPr>
        <w:pStyle w:val="RequirementsList"/>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Maintain the information flow that supports reliable data and documentation in your area of responsibility. </w:t>
      </w:r>
    </w:p>
    <w:p w14:paraId="21248E14" w14:textId="77777777" w:rsidR="00653752" w:rsidRDefault="00653752" w:rsidP="00653752">
      <w:pPr>
        <w:pStyle w:val="RequirementsList"/>
        <w:spacing w:before="0" w:after="0" w:line="240" w:lineRule="auto"/>
        <w:jc w:val="both"/>
        <w:rPr>
          <w:rFonts w:ascii="Calibri" w:hAnsi="Calibri" w:cs="Calibri"/>
          <w:sz w:val="22"/>
          <w:szCs w:val="22"/>
        </w:rPr>
      </w:pPr>
      <w:r w:rsidRPr="00086546">
        <w:rPr>
          <w:rFonts w:ascii="Calibri" w:hAnsi="Calibri" w:cs="Calibri"/>
          <w:sz w:val="22"/>
          <w:szCs w:val="22"/>
        </w:rPr>
        <w:t>Participate in business planning processes and policy and procedure formulation and improvement within your area of responsibility.</w:t>
      </w:r>
    </w:p>
    <w:p w14:paraId="126B6B83" w14:textId="77777777" w:rsidR="00653752" w:rsidRPr="00715D4B" w:rsidRDefault="00653752" w:rsidP="00653752">
      <w:pPr>
        <w:numPr>
          <w:ilvl w:val="0"/>
          <w:numId w:val="10"/>
        </w:numPr>
        <w:spacing w:after="0" w:line="240" w:lineRule="auto"/>
        <w:jc w:val="both"/>
        <w:rPr>
          <w:rFonts w:ascii="Calibri" w:hAnsi="Calibri" w:cs="Arial"/>
        </w:rPr>
      </w:pPr>
      <w:r w:rsidRPr="00715D4B">
        <w:rPr>
          <w:rFonts w:ascii="Calibri" w:hAnsi="Calibri" w:cs="Arial"/>
        </w:rPr>
        <w:t xml:space="preserve">Collect data and feedback to assist in the evaluation of Program </w:t>
      </w:r>
      <w:proofErr w:type="gramStart"/>
      <w:r w:rsidRPr="00715D4B">
        <w:rPr>
          <w:rFonts w:ascii="Calibri" w:hAnsi="Calibri" w:cs="Arial"/>
        </w:rPr>
        <w:t>activities</w:t>
      </w:r>
      <w:proofErr w:type="gramEnd"/>
    </w:p>
    <w:p w14:paraId="3E0836B0" w14:textId="2D946892" w:rsidR="00653752" w:rsidRDefault="00653752" w:rsidP="00653752">
      <w:pPr>
        <w:numPr>
          <w:ilvl w:val="0"/>
          <w:numId w:val="10"/>
        </w:numPr>
        <w:spacing w:after="0" w:line="240" w:lineRule="auto"/>
        <w:jc w:val="both"/>
        <w:rPr>
          <w:rFonts w:ascii="Calibri" w:hAnsi="Calibri" w:cs="Arial"/>
        </w:rPr>
      </w:pPr>
      <w:r w:rsidRPr="00864012">
        <w:rPr>
          <w:rFonts w:ascii="Calibri" w:hAnsi="Calibri" w:cs="Arial"/>
        </w:rPr>
        <w:t xml:space="preserve">Provide evaluations and reports on CCHS capacity and risks as </w:t>
      </w:r>
      <w:proofErr w:type="gramStart"/>
      <w:r w:rsidRPr="00864012">
        <w:rPr>
          <w:rFonts w:ascii="Calibri" w:hAnsi="Calibri" w:cs="Arial"/>
        </w:rPr>
        <w:t>required</w:t>
      </w:r>
      <w:proofErr w:type="gramEnd"/>
    </w:p>
    <w:p w14:paraId="0F3D345B" w14:textId="77777777" w:rsidR="00653752" w:rsidRPr="00653752" w:rsidRDefault="00653752" w:rsidP="00653752">
      <w:pPr>
        <w:pStyle w:val="ColorfulList-Accent11"/>
        <w:spacing w:after="0" w:line="240" w:lineRule="auto"/>
        <w:ind w:left="0"/>
        <w:rPr>
          <w:rFonts w:ascii="Calibri" w:hAnsi="Calibri" w:cs="Calibri"/>
          <w:b/>
          <w:i/>
          <w:iCs/>
          <w:szCs w:val="22"/>
        </w:rPr>
      </w:pPr>
      <w:r w:rsidRPr="00653752">
        <w:rPr>
          <w:rFonts w:ascii="Calibri" w:hAnsi="Calibri" w:cs="Calibri"/>
          <w:b/>
          <w:i/>
          <w:iCs/>
          <w:szCs w:val="22"/>
        </w:rPr>
        <w:t>Excellence</w:t>
      </w:r>
    </w:p>
    <w:p w14:paraId="3A0E3CDC" w14:textId="3AD3ED55" w:rsidR="00653752" w:rsidRDefault="00653752" w:rsidP="00653752">
      <w:pPr>
        <w:pStyle w:val="RequirementsList"/>
        <w:numPr>
          <w:ilvl w:val="0"/>
          <w:numId w:val="10"/>
        </w:numPr>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Seek to understand your role in the larger Organisation system. </w:t>
      </w:r>
    </w:p>
    <w:p w14:paraId="3946D551" w14:textId="77777777" w:rsidR="00653752" w:rsidRPr="00086546" w:rsidRDefault="00653752" w:rsidP="00653752">
      <w:pPr>
        <w:pStyle w:val="RequirementsList"/>
        <w:numPr>
          <w:ilvl w:val="0"/>
          <w:numId w:val="10"/>
        </w:numPr>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Comply with and contribute to continuous improvement of all </w:t>
      </w:r>
      <w:r>
        <w:rPr>
          <w:rFonts w:ascii="Calibri" w:eastAsia="Calibri" w:hAnsi="Calibri" w:cs="Calibri"/>
          <w:sz w:val="22"/>
          <w:szCs w:val="22"/>
        </w:rPr>
        <w:t>Organisation</w:t>
      </w:r>
      <w:r w:rsidRPr="00086546">
        <w:rPr>
          <w:rFonts w:ascii="Calibri" w:eastAsia="Calibri" w:hAnsi="Calibri" w:cs="Calibri"/>
          <w:sz w:val="22"/>
          <w:szCs w:val="22"/>
        </w:rPr>
        <w:t xml:space="preserve"> policies, </w:t>
      </w:r>
      <w:proofErr w:type="gramStart"/>
      <w:r w:rsidRPr="00086546">
        <w:rPr>
          <w:rFonts w:ascii="Calibri" w:eastAsia="Calibri" w:hAnsi="Calibri" w:cs="Calibri"/>
          <w:sz w:val="22"/>
          <w:szCs w:val="22"/>
        </w:rPr>
        <w:t>procedures</w:t>
      </w:r>
      <w:proofErr w:type="gramEnd"/>
      <w:r w:rsidRPr="00086546">
        <w:rPr>
          <w:rFonts w:ascii="Calibri" w:eastAsia="Calibri" w:hAnsi="Calibri" w:cs="Calibri"/>
          <w:sz w:val="22"/>
          <w:szCs w:val="22"/>
        </w:rPr>
        <w:t xml:space="preserve"> and processes. </w:t>
      </w:r>
    </w:p>
    <w:p w14:paraId="6D72648E" w14:textId="77777777" w:rsidR="00653752" w:rsidRPr="00086546" w:rsidRDefault="00653752" w:rsidP="00653752">
      <w:pPr>
        <w:pStyle w:val="RequirementsList"/>
        <w:numPr>
          <w:ilvl w:val="0"/>
          <w:numId w:val="10"/>
        </w:numPr>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Proactively investigate new perspectives, attitudes and </w:t>
      </w:r>
      <w:proofErr w:type="spellStart"/>
      <w:r w:rsidRPr="00086546">
        <w:rPr>
          <w:rFonts w:ascii="Calibri" w:eastAsia="Calibri" w:hAnsi="Calibri" w:cs="Calibri"/>
          <w:sz w:val="22"/>
          <w:szCs w:val="22"/>
        </w:rPr>
        <w:t>behaviours</w:t>
      </w:r>
      <w:proofErr w:type="spellEnd"/>
      <w:r w:rsidRPr="00086546">
        <w:rPr>
          <w:rFonts w:ascii="Calibri" w:eastAsia="Calibri" w:hAnsi="Calibri" w:cs="Calibri"/>
          <w:sz w:val="22"/>
          <w:szCs w:val="22"/>
        </w:rPr>
        <w:t xml:space="preserve"> and take steps to evaluate and improve your own and organisational performance.</w:t>
      </w:r>
    </w:p>
    <w:p w14:paraId="58889D83" w14:textId="77777777" w:rsidR="00653752" w:rsidRPr="00086546" w:rsidRDefault="00653752" w:rsidP="00653752">
      <w:pPr>
        <w:pStyle w:val="RequirementsList"/>
        <w:numPr>
          <w:ilvl w:val="0"/>
          <w:numId w:val="10"/>
        </w:numPr>
        <w:spacing w:before="0" w:after="0" w:line="240" w:lineRule="auto"/>
        <w:jc w:val="both"/>
        <w:rPr>
          <w:rFonts w:ascii="Calibri" w:hAnsi="Calibri" w:cs="Calibri"/>
          <w:sz w:val="22"/>
          <w:szCs w:val="22"/>
        </w:rPr>
      </w:pPr>
      <w:r w:rsidRPr="00086546">
        <w:rPr>
          <w:rFonts w:ascii="Calibri" w:hAnsi="Calibri" w:cs="Calibri"/>
          <w:sz w:val="22"/>
          <w:szCs w:val="22"/>
        </w:rPr>
        <w:t>Deliver a high level of customer service, including the timely provision of agreed services to clients and internal customers.</w:t>
      </w:r>
    </w:p>
    <w:p w14:paraId="0C0F833C" w14:textId="77777777" w:rsidR="00653752" w:rsidRPr="00086546" w:rsidRDefault="00653752" w:rsidP="00653752">
      <w:pPr>
        <w:pStyle w:val="RequirementsList"/>
        <w:numPr>
          <w:ilvl w:val="0"/>
          <w:numId w:val="10"/>
        </w:numPr>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Maintain own competencies and participate in professional development </w:t>
      </w:r>
      <w:proofErr w:type="gramStart"/>
      <w:r w:rsidRPr="00086546">
        <w:rPr>
          <w:rFonts w:ascii="Calibri" w:eastAsia="Calibri" w:hAnsi="Calibri" w:cs="Calibri"/>
          <w:sz w:val="22"/>
          <w:szCs w:val="22"/>
        </w:rPr>
        <w:t>programs</w:t>
      </w:r>
      <w:proofErr w:type="gramEnd"/>
    </w:p>
    <w:p w14:paraId="4A2A43B4" w14:textId="77777777" w:rsidR="00653752" w:rsidRPr="00086546" w:rsidRDefault="00653752" w:rsidP="00653752">
      <w:pPr>
        <w:pStyle w:val="RequirementsList"/>
        <w:numPr>
          <w:ilvl w:val="0"/>
          <w:numId w:val="10"/>
        </w:numPr>
        <w:spacing w:before="0" w:after="0" w:line="240" w:lineRule="auto"/>
        <w:jc w:val="both"/>
        <w:rPr>
          <w:rFonts w:ascii="Calibri" w:eastAsia="Calibri" w:hAnsi="Calibri" w:cs="Calibri"/>
          <w:sz w:val="22"/>
          <w:szCs w:val="22"/>
        </w:rPr>
      </w:pPr>
      <w:r w:rsidRPr="00086546">
        <w:rPr>
          <w:rFonts w:ascii="Calibri" w:eastAsia="Calibri" w:hAnsi="Calibri" w:cs="Calibri"/>
          <w:sz w:val="22"/>
          <w:szCs w:val="22"/>
        </w:rPr>
        <w:t xml:space="preserve">Participate in scheduled performance development review </w:t>
      </w:r>
      <w:proofErr w:type="gramStart"/>
      <w:r w:rsidRPr="00086546">
        <w:rPr>
          <w:rFonts w:ascii="Calibri" w:eastAsia="Calibri" w:hAnsi="Calibri" w:cs="Calibri"/>
          <w:sz w:val="22"/>
          <w:szCs w:val="22"/>
        </w:rPr>
        <w:t>processes</w:t>
      </w:r>
      <w:proofErr w:type="gramEnd"/>
    </w:p>
    <w:p w14:paraId="52741EFD" w14:textId="77777777" w:rsidR="00653752" w:rsidRPr="00086546" w:rsidRDefault="00653752" w:rsidP="00653752">
      <w:pPr>
        <w:pStyle w:val="RequirementsList"/>
        <w:numPr>
          <w:ilvl w:val="0"/>
          <w:numId w:val="10"/>
        </w:numPr>
        <w:spacing w:before="0" w:after="0" w:line="240" w:lineRule="auto"/>
        <w:jc w:val="both"/>
        <w:rPr>
          <w:rFonts w:ascii="Calibri" w:hAnsi="Calibri" w:cs="Calibri"/>
          <w:sz w:val="22"/>
          <w:szCs w:val="22"/>
        </w:rPr>
      </w:pPr>
      <w:r w:rsidRPr="00086546">
        <w:rPr>
          <w:rFonts w:ascii="Calibri" w:hAnsi="Calibri" w:cs="Calibri"/>
          <w:sz w:val="22"/>
          <w:szCs w:val="22"/>
        </w:rPr>
        <w:t xml:space="preserve">Contribute to effective team performance which ensures </w:t>
      </w:r>
      <w:r>
        <w:rPr>
          <w:rFonts w:ascii="Calibri" w:hAnsi="Calibri" w:cs="Calibri"/>
          <w:sz w:val="22"/>
          <w:szCs w:val="22"/>
        </w:rPr>
        <w:t>the CCHS</w:t>
      </w:r>
      <w:r w:rsidRPr="00086546">
        <w:rPr>
          <w:rFonts w:ascii="Calibri" w:hAnsi="Calibri" w:cs="Calibri"/>
          <w:sz w:val="22"/>
          <w:szCs w:val="22"/>
        </w:rPr>
        <w:t xml:space="preserve"> continues to deliver the best service to community in line with program specific accreditations and ISO 9001 </w:t>
      </w:r>
      <w:proofErr w:type="gramStart"/>
      <w:r w:rsidRPr="00086546">
        <w:rPr>
          <w:rFonts w:ascii="Calibri" w:hAnsi="Calibri" w:cs="Calibri"/>
          <w:sz w:val="22"/>
          <w:szCs w:val="22"/>
        </w:rPr>
        <w:t>standards</w:t>
      </w:r>
      <w:proofErr w:type="gramEnd"/>
    </w:p>
    <w:p w14:paraId="4BD5BE81" w14:textId="77777777" w:rsidR="00653752" w:rsidRPr="00086546" w:rsidRDefault="00653752" w:rsidP="00653752">
      <w:pPr>
        <w:pStyle w:val="ColorfulList-Accent11"/>
        <w:spacing w:after="0" w:line="240" w:lineRule="auto"/>
        <w:ind w:left="0"/>
        <w:rPr>
          <w:rFonts w:ascii="Calibri" w:hAnsi="Calibri" w:cs="Calibri"/>
          <w:szCs w:val="22"/>
        </w:rPr>
      </w:pPr>
    </w:p>
    <w:p w14:paraId="07860470" w14:textId="77777777" w:rsidR="00653752" w:rsidRPr="00653752" w:rsidRDefault="00653752" w:rsidP="00653752">
      <w:pPr>
        <w:pStyle w:val="ColorfulList-Accent11"/>
        <w:spacing w:after="0" w:line="240" w:lineRule="auto"/>
        <w:ind w:left="0"/>
        <w:rPr>
          <w:rFonts w:ascii="Calibri" w:hAnsi="Calibri" w:cs="Calibri"/>
          <w:b/>
          <w:i/>
          <w:iCs/>
          <w:szCs w:val="22"/>
        </w:rPr>
      </w:pPr>
      <w:r w:rsidRPr="00653752">
        <w:rPr>
          <w:rFonts w:ascii="Calibri" w:hAnsi="Calibri" w:cs="Calibri"/>
          <w:b/>
          <w:i/>
          <w:iCs/>
          <w:szCs w:val="22"/>
        </w:rPr>
        <w:t>Safety</w:t>
      </w:r>
    </w:p>
    <w:p w14:paraId="3B64E1C7"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 xml:space="preserve">Report any </w:t>
      </w:r>
      <w:proofErr w:type="gramStart"/>
      <w:r w:rsidRPr="00086546">
        <w:rPr>
          <w:rFonts w:ascii="Calibri" w:eastAsia="Calibri" w:hAnsi="Calibri" w:cs="Calibri"/>
          <w:sz w:val="22"/>
          <w:szCs w:val="22"/>
        </w:rPr>
        <w:t>work related</w:t>
      </w:r>
      <w:proofErr w:type="gramEnd"/>
      <w:r w:rsidRPr="00086546">
        <w:rPr>
          <w:rFonts w:ascii="Calibri" w:eastAsia="Calibri" w:hAnsi="Calibri" w:cs="Calibri"/>
          <w:sz w:val="22"/>
          <w:szCs w:val="22"/>
        </w:rPr>
        <w:t xml:space="preserve"> personal injuries/illness or incidents, safety hazards, malfunction of any machinery, plant or equipment.</w:t>
      </w:r>
    </w:p>
    <w:p w14:paraId="283665C3"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 xml:space="preserve">Wear/use and maintain/care for personal protective clothing and/or equipment provided and report any defects. </w:t>
      </w:r>
    </w:p>
    <w:p w14:paraId="49EAB4D8"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 xml:space="preserve">Use lifting equipment and assistive devices as required. </w:t>
      </w:r>
    </w:p>
    <w:p w14:paraId="4C28957D"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 xml:space="preserve">Participate in rehabilitation process if injured or ill due to work. </w:t>
      </w:r>
    </w:p>
    <w:p w14:paraId="4BFBC024"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Demonstrate leadership in</w:t>
      </w:r>
      <w:r>
        <w:rPr>
          <w:rFonts w:ascii="Calibri" w:eastAsia="Calibri" w:hAnsi="Calibri" w:cs="Calibri"/>
          <w:sz w:val="22"/>
          <w:szCs w:val="22"/>
        </w:rPr>
        <w:t xml:space="preserve"> </w:t>
      </w:r>
      <w:r w:rsidRPr="00086546">
        <w:rPr>
          <w:rFonts w:ascii="Calibri" w:eastAsia="Calibri" w:hAnsi="Calibri" w:cs="Calibri"/>
          <w:sz w:val="22"/>
          <w:szCs w:val="22"/>
        </w:rPr>
        <w:t xml:space="preserve">Work Health Safety goals and objectives remaining complaint with WHS Legislation and policies and procedures. </w:t>
      </w:r>
    </w:p>
    <w:p w14:paraId="1406F5DB" w14:textId="77777777" w:rsidR="00653752" w:rsidRPr="00086546" w:rsidRDefault="00653752" w:rsidP="00653752">
      <w:pPr>
        <w:pStyle w:val="RequirementsList"/>
        <w:spacing w:before="0" w:after="0" w:line="240" w:lineRule="auto"/>
        <w:ind w:left="431" w:hanging="289"/>
        <w:jc w:val="both"/>
        <w:rPr>
          <w:rFonts w:ascii="Calibri" w:eastAsia="Calibri" w:hAnsi="Calibri" w:cs="Calibri"/>
          <w:sz w:val="22"/>
          <w:szCs w:val="22"/>
        </w:rPr>
      </w:pPr>
      <w:r w:rsidRPr="00086546">
        <w:rPr>
          <w:rFonts w:ascii="Calibri" w:eastAsia="Calibri" w:hAnsi="Calibri" w:cs="Calibri"/>
          <w:sz w:val="22"/>
          <w:szCs w:val="22"/>
        </w:rPr>
        <w:t xml:space="preserve">Carry out your duties safely in accordance with your ability and competence. </w:t>
      </w:r>
    </w:p>
    <w:p w14:paraId="6A127EB0" w14:textId="77777777" w:rsidR="00653752" w:rsidRPr="00086546" w:rsidRDefault="00653752" w:rsidP="00653752">
      <w:pPr>
        <w:pStyle w:val="ColorfulList-Accent11"/>
        <w:spacing w:after="0" w:line="240" w:lineRule="auto"/>
        <w:ind w:left="0"/>
        <w:rPr>
          <w:rFonts w:ascii="Calibri" w:hAnsi="Calibri" w:cs="Calibri"/>
          <w:szCs w:val="22"/>
        </w:rPr>
      </w:pPr>
    </w:p>
    <w:p w14:paraId="6293259D" w14:textId="77777777" w:rsidR="00653752" w:rsidRDefault="00653752" w:rsidP="00653752">
      <w:pPr>
        <w:pStyle w:val="ListParagraph"/>
        <w:spacing w:after="0" w:line="240" w:lineRule="auto"/>
        <w:ind w:left="34"/>
        <w:jc w:val="both"/>
        <w:rPr>
          <w:rFonts w:eastAsia="Calibri" w:cs="Calibri"/>
          <w:b/>
          <w:lang w:val="en-US"/>
        </w:rPr>
      </w:pPr>
      <w:r w:rsidRPr="00086546">
        <w:rPr>
          <w:rFonts w:eastAsia="Calibri" w:cs="Calibri"/>
          <w:lang w:val="en-US"/>
        </w:rPr>
        <w:t xml:space="preserve">Other duties consistent with the position where required and/or requested by your </w:t>
      </w:r>
      <w:proofErr w:type="gramStart"/>
      <w:r w:rsidRPr="00086546">
        <w:rPr>
          <w:rFonts w:eastAsia="Calibri" w:cs="Calibri"/>
          <w:lang w:val="en-US"/>
        </w:rPr>
        <w:t>Manager</w:t>
      </w:r>
      <w:proofErr w:type="gramEnd"/>
      <w:r w:rsidRPr="00086546">
        <w:rPr>
          <w:rFonts w:eastAsia="Calibri" w:cs="Calibri"/>
          <w:lang w:val="en-US"/>
        </w:rPr>
        <w:t xml:space="preserve">. </w:t>
      </w:r>
      <w:r>
        <w:rPr>
          <w:rFonts w:eastAsia="Calibri" w:cs="Calibri"/>
          <w:lang w:val="en-US"/>
        </w:rPr>
        <w:t>The Employer</w:t>
      </w:r>
      <w:r w:rsidRPr="00086546">
        <w:rPr>
          <w:rFonts w:eastAsia="Calibri" w:cs="Calibri"/>
          <w:lang w:val="en-US"/>
        </w:rPr>
        <w:t xml:space="preserve"> can direct you to carry out duties which it considers are within your level of skill, </w:t>
      </w:r>
      <w:proofErr w:type="gramStart"/>
      <w:r w:rsidRPr="00086546">
        <w:rPr>
          <w:rFonts w:eastAsia="Calibri" w:cs="Calibri"/>
          <w:lang w:val="en-US"/>
        </w:rPr>
        <w:t>competence</w:t>
      </w:r>
      <w:proofErr w:type="gramEnd"/>
      <w:r w:rsidRPr="00086546">
        <w:rPr>
          <w:rFonts w:eastAsia="Calibri" w:cs="Calibri"/>
          <w:lang w:val="en-US"/>
        </w:rPr>
        <w:t xml:space="preserve"> and training at any time</w:t>
      </w:r>
      <w:r w:rsidRPr="00086546">
        <w:rPr>
          <w:rFonts w:eastAsia="Calibri" w:cs="Calibri"/>
          <w:b/>
          <w:lang w:val="en-US"/>
        </w:rPr>
        <w:t>.</w:t>
      </w:r>
    </w:p>
    <w:p w14:paraId="6F44B0FD" w14:textId="77777777" w:rsidR="00653752" w:rsidRPr="00086546" w:rsidRDefault="00653752" w:rsidP="00653752">
      <w:pPr>
        <w:pStyle w:val="RequirementsList"/>
        <w:numPr>
          <w:ilvl w:val="0"/>
          <w:numId w:val="0"/>
        </w:numPr>
        <w:spacing w:before="0" w:after="0" w:line="240" w:lineRule="auto"/>
        <w:ind w:left="502"/>
        <w:jc w:val="both"/>
        <w:rPr>
          <w:rFonts w:ascii="Calibri" w:eastAsia="Calibri" w:hAnsi="Calibri" w:cs="Calibri"/>
          <w:sz w:val="22"/>
          <w:szCs w:val="22"/>
        </w:rPr>
      </w:pPr>
    </w:p>
    <w:p w14:paraId="317C7910" w14:textId="77777777" w:rsidR="00653752" w:rsidRPr="00864012" w:rsidRDefault="00653752" w:rsidP="00653752">
      <w:pPr>
        <w:spacing w:after="0" w:line="240" w:lineRule="auto"/>
        <w:ind w:left="502"/>
        <w:jc w:val="both"/>
        <w:rPr>
          <w:rFonts w:ascii="Calibri" w:hAnsi="Calibri" w:cs="Arial"/>
        </w:rPr>
      </w:pPr>
    </w:p>
    <w:p w14:paraId="5E4CE589" w14:textId="2919AF14" w:rsidR="00935E16" w:rsidRDefault="00935E16" w:rsidP="00D361AD">
      <w:pPr>
        <w:tabs>
          <w:tab w:val="left" w:pos="3430"/>
        </w:tabs>
        <w:jc w:val="both"/>
        <w:rPr>
          <w:i/>
          <w:color w:val="FF0000"/>
        </w:rPr>
      </w:pPr>
    </w:p>
    <w:p w14:paraId="595E4C7C" w14:textId="21475780" w:rsidR="00D361AD" w:rsidRDefault="00D361AD" w:rsidP="00D361AD">
      <w:pPr>
        <w:tabs>
          <w:tab w:val="left" w:pos="3430"/>
        </w:tabs>
        <w:jc w:val="both"/>
        <w:rPr>
          <w:i/>
          <w:color w:val="FF0000"/>
        </w:rPr>
      </w:pPr>
    </w:p>
    <w:p w14:paraId="48F480B9" w14:textId="66FB0E06" w:rsidR="00D361AD" w:rsidRDefault="00D361AD" w:rsidP="00D361AD">
      <w:pPr>
        <w:tabs>
          <w:tab w:val="left" w:pos="3430"/>
        </w:tabs>
        <w:jc w:val="both"/>
        <w:rPr>
          <w:i/>
          <w:color w:val="FF0000"/>
        </w:rPr>
      </w:pPr>
    </w:p>
    <w:p w14:paraId="4855EDB2" w14:textId="77777777" w:rsidR="00D361AD" w:rsidRDefault="00D361AD" w:rsidP="00D361AD">
      <w:pPr>
        <w:tabs>
          <w:tab w:val="left" w:pos="3430"/>
        </w:tabs>
        <w:jc w:val="both"/>
        <w:rPr>
          <w:i/>
          <w:color w:val="FF0000"/>
        </w:rPr>
      </w:pPr>
    </w:p>
    <w:p w14:paraId="3428EE36" w14:textId="2AC14DF8" w:rsidR="00D361AD" w:rsidRPr="003E4863" w:rsidRDefault="00D361AD" w:rsidP="003E4863">
      <w:pPr>
        <w:shd w:val="clear" w:color="auto" w:fill="A8D08D" w:themeFill="accent6" w:themeFillTint="99"/>
        <w:tabs>
          <w:tab w:val="left" w:pos="3430"/>
        </w:tabs>
        <w:rPr>
          <w:b/>
        </w:rPr>
      </w:pPr>
      <w:r w:rsidRPr="003E4863">
        <w:rPr>
          <w:b/>
        </w:rPr>
        <w:lastRenderedPageBreak/>
        <w:t>GENERAL DUTIES</w:t>
      </w:r>
    </w:p>
    <w:p w14:paraId="0C5746C2"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Maintain a friendly and approachable attitude towards clients and </w:t>
      </w:r>
      <w:proofErr w:type="gramStart"/>
      <w:r w:rsidRPr="001201DA">
        <w:rPr>
          <w:rFonts w:ascii="Calibri" w:hAnsi="Calibri" w:cs="Arial"/>
        </w:rPr>
        <w:t>staff</w:t>
      </w:r>
      <w:proofErr w:type="gramEnd"/>
    </w:p>
    <w:p w14:paraId="0B424424" w14:textId="77777777" w:rsidR="00D361AD" w:rsidRPr="00365B91"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Develop and maintain effective relationships with other Aboriginal medical services in the region, key external stakeholders and service </w:t>
      </w:r>
      <w:proofErr w:type="gramStart"/>
      <w:r w:rsidRPr="001201DA">
        <w:rPr>
          <w:rFonts w:ascii="Calibri" w:hAnsi="Calibri" w:cs="Arial"/>
        </w:rPr>
        <w:t>providers</w:t>
      </w:r>
      <w:proofErr w:type="gramEnd"/>
    </w:p>
    <w:p w14:paraId="083CCD62"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Attend meetings, internal and external training to further develop and maintain skills, as </w:t>
      </w:r>
      <w:proofErr w:type="gramStart"/>
      <w:r w:rsidRPr="001201DA">
        <w:rPr>
          <w:rFonts w:ascii="Calibri" w:hAnsi="Calibri" w:cs="Arial"/>
        </w:rPr>
        <w:t>required</w:t>
      </w:r>
      <w:proofErr w:type="gramEnd"/>
    </w:p>
    <w:p w14:paraId="1F9FD3D6"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Develop and maintain good working relationships with colleagues and clients to achieve a strong team philosophy within the </w:t>
      </w:r>
      <w:proofErr w:type="gramStart"/>
      <w:r w:rsidRPr="001201DA">
        <w:rPr>
          <w:rFonts w:ascii="Calibri" w:hAnsi="Calibri" w:cs="Arial"/>
        </w:rPr>
        <w:t>organisation</w:t>
      </w:r>
      <w:proofErr w:type="gramEnd"/>
    </w:p>
    <w:p w14:paraId="518E8B2A"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Work collaboratively to exceed client </w:t>
      </w:r>
      <w:proofErr w:type="gramStart"/>
      <w:r w:rsidRPr="001201DA">
        <w:rPr>
          <w:rFonts w:ascii="Calibri" w:hAnsi="Calibri" w:cs="Arial"/>
        </w:rPr>
        <w:t>expectations</w:t>
      </w:r>
      <w:proofErr w:type="gramEnd"/>
    </w:p>
    <w:p w14:paraId="647D9C9A"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Pr>
          <w:rFonts w:ascii="Calibri" w:hAnsi="Calibri" w:cs="Arial"/>
        </w:rPr>
        <w:t xml:space="preserve">Maintain infection control </w:t>
      </w:r>
      <w:proofErr w:type="gramStart"/>
      <w:r>
        <w:rPr>
          <w:rFonts w:ascii="Calibri" w:hAnsi="Calibri" w:cs="Arial"/>
        </w:rPr>
        <w:t>standards</w:t>
      </w:r>
      <w:proofErr w:type="gramEnd"/>
    </w:p>
    <w:p w14:paraId="41EDB1B0"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Participate in community events (weekends and after hours) when </w:t>
      </w:r>
      <w:proofErr w:type="gramStart"/>
      <w:r w:rsidRPr="001201DA">
        <w:rPr>
          <w:rFonts w:ascii="Calibri" w:hAnsi="Calibri" w:cs="Arial"/>
        </w:rPr>
        <w:t>required</w:t>
      </w:r>
      <w:proofErr w:type="gramEnd"/>
    </w:p>
    <w:p w14:paraId="56C67C6F"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Support health promotion programs and the planning, </w:t>
      </w:r>
      <w:proofErr w:type="gramStart"/>
      <w:r w:rsidRPr="001201DA">
        <w:rPr>
          <w:rFonts w:ascii="Calibri" w:hAnsi="Calibri" w:cs="Arial"/>
        </w:rPr>
        <w:t>implementation</w:t>
      </w:r>
      <w:proofErr w:type="gramEnd"/>
      <w:r w:rsidRPr="001201DA">
        <w:rPr>
          <w:rFonts w:ascii="Calibri" w:hAnsi="Calibri" w:cs="Arial"/>
        </w:rPr>
        <w:t xml:space="preserve"> and evaluation of group activities</w:t>
      </w:r>
    </w:p>
    <w:p w14:paraId="17A0A3D1"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Contribute as required to maintenance of AGPAL and ISO:9001 accreditation status and reaccreditation process, where </w:t>
      </w:r>
      <w:proofErr w:type="gramStart"/>
      <w:r w:rsidRPr="001201DA">
        <w:rPr>
          <w:rFonts w:ascii="Calibri" w:hAnsi="Calibri" w:cs="Arial"/>
        </w:rPr>
        <w:t>required</w:t>
      </w:r>
      <w:proofErr w:type="gramEnd"/>
    </w:p>
    <w:p w14:paraId="08B93536"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 xml:space="preserve">Other ad hoc duties, as </w:t>
      </w:r>
      <w:proofErr w:type="gramStart"/>
      <w:r w:rsidRPr="001201DA">
        <w:rPr>
          <w:rFonts w:ascii="Calibri" w:hAnsi="Calibri" w:cs="Arial"/>
        </w:rPr>
        <w:t>required</w:t>
      </w:r>
      <w:proofErr w:type="gramEnd"/>
    </w:p>
    <w:p w14:paraId="443B1981" w14:textId="77777777" w:rsidR="00D361AD" w:rsidRPr="001201DA" w:rsidRDefault="00D361AD" w:rsidP="00D361AD">
      <w:pPr>
        <w:pStyle w:val="ListParagraph"/>
        <w:numPr>
          <w:ilvl w:val="0"/>
          <w:numId w:val="13"/>
        </w:numPr>
        <w:spacing w:after="200" w:line="276" w:lineRule="auto"/>
        <w:jc w:val="both"/>
        <w:rPr>
          <w:rFonts w:ascii="Calibri" w:hAnsi="Calibri" w:cs="Arial"/>
          <w:b/>
        </w:rPr>
      </w:pPr>
      <w:r w:rsidRPr="001201DA">
        <w:rPr>
          <w:rFonts w:ascii="Calibri" w:hAnsi="Calibri" w:cs="Arial"/>
        </w:rPr>
        <w:t>Undertake the responsibilities of the position adhering:</w:t>
      </w:r>
    </w:p>
    <w:p w14:paraId="2A4E4F3E" w14:textId="77777777" w:rsidR="00D361AD" w:rsidRPr="001201DA" w:rsidRDefault="00D361AD" w:rsidP="00D361AD">
      <w:pPr>
        <w:pStyle w:val="ListParagraph"/>
        <w:numPr>
          <w:ilvl w:val="0"/>
          <w:numId w:val="14"/>
        </w:numPr>
        <w:spacing w:after="200" w:line="276" w:lineRule="auto"/>
        <w:jc w:val="both"/>
        <w:rPr>
          <w:rFonts w:ascii="Calibri" w:hAnsi="Calibri" w:cs="Arial"/>
          <w:b/>
        </w:rPr>
      </w:pPr>
      <w:r w:rsidRPr="001201DA">
        <w:rPr>
          <w:rFonts w:ascii="Calibri" w:hAnsi="Calibri" w:cs="Arial"/>
          <w:b/>
        </w:rPr>
        <w:t>Equal opportunity and anti-discrimination legislation and requirements</w:t>
      </w:r>
    </w:p>
    <w:p w14:paraId="1942CE26" w14:textId="77777777" w:rsidR="00D361AD" w:rsidRPr="001201DA" w:rsidRDefault="00D361AD" w:rsidP="00D361AD">
      <w:pPr>
        <w:pStyle w:val="ListParagraph"/>
        <w:numPr>
          <w:ilvl w:val="0"/>
          <w:numId w:val="14"/>
        </w:numPr>
        <w:spacing w:after="200" w:line="276" w:lineRule="auto"/>
        <w:jc w:val="both"/>
        <w:rPr>
          <w:rFonts w:ascii="Calibri" w:hAnsi="Calibri" w:cs="Arial"/>
          <w:b/>
        </w:rPr>
      </w:pPr>
      <w:r w:rsidRPr="001201DA">
        <w:rPr>
          <w:rFonts w:ascii="Calibri" w:hAnsi="Calibri" w:cs="Arial"/>
          <w:b/>
        </w:rPr>
        <w:t>Workplace Health and Safety (WHS) legislation and requirements</w:t>
      </w:r>
    </w:p>
    <w:p w14:paraId="32EB4C5D" w14:textId="77777777" w:rsidR="00D361AD" w:rsidRPr="001201DA" w:rsidRDefault="00D361AD" w:rsidP="00D361AD">
      <w:pPr>
        <w:pStyle w:val="ListParagraph"/>
        <w:numPr>
          <w:ilvl w:val="0"/>
          <w:numId w:val="14"/>
        </w:numPr>
        <w:spacing w:after="200" w:line="276" w:lineRule="auto"/>
        <w:jc w:val="both"/>
        <w:rPr>
          <w:rFonts w:ascii="Calibri" w:hAnsi="Calibri" w:cs="Arial"/>
          <w:b/>
        </w:rPr>
      </w:pPr>
      <w:r w:rsidRPr="001201DA">
        <w:rPr>
          <w:rFonts w:ascii="Calibri" w:hAnsi="Calibri" w:cs="Arial"/>
          <w:b/>
        </w:rPr>
        <w:t>Legal requirements</w:t>
      </w:r>
    </w:p>
    <w:p w14:paraId="07DD6D58" w14:textId="77777777" w:rsidR="00D361AD" w:rsidRPr="001201DA" w:rsidRDefault="00D361AD" w:rsidP="00D361AD">
      <w:pPr>
        <w:pStyle w:val="ListParagraph"/>
        <w:numPr>
          <w:ilvl w:val="0"/>
          <w:numId w:val="14"/>
        </w:numPr>
        <w:spacing w:after="200" w:line="276" w:lineRule="auto"/>
        <w:jc w:val="both"/>
        <w:rPr>
          <w:rFonts w:ascii="Calibri" w:hAnsi="Calibri" w:cs="Arial"/>
          <w:b/>
        </w:rPr>
      </w:pPr>
      <w:r w:rsidRPr="001201DA">
        <w:rPr>
          <w:rFonts w:ascii="Calibri" w:hAnsi="Calibri" w:cs="Arial"/>
          <w:b/>
        </w:rPr>
        <w:t>Confidentiality agreement and client confidentiality</w:t>
      </w:r>
    </w:p>
    <w:p w14:paraId="54B88F7A" w14:textId="77777777" w:rsidR="00D361AD" w:rsidRDefault="00D361AD" w:rsidP="00D361AD">
      <w:pPr>
        <w:pStyle w:val="ListParagraph"/>
        <w:numPr>
          <w:ilvl w:val="0"/>
          <w:numId w:val="14"/>
        </w:numPr>
        <w:spacing w:after="200" w:line="276" w:lineRule="auto"/>
        <w:jc w:val="both"/>
        <w:rPr>
          <w:rFonts w:ascii="Calibri" w:hAnsi="Calibri" w:cs="Arial"/>
          <w:b/>
        </w:rPr>
      </w:pPr>
      <w:r w:rsidRPr="00261A94">
        <w:rPr>
          <w:rFonts w:ascii="Calibri" w:hAnsi="Calibri" w:cs="Arial"/>
          <w:b/>
        </w:rPr>
        <w:t>Code of conduct</w:t>
      </w:r>
    </w:p>
    <w:p w14:paraId="4765123D" w14:textId="77777777" w:rsidR="00D361AD" w:rsidRPr="00B63D53" w:rsidRDefault="00D361AD" w:rsidP="00D361AD">
      <w:pPr>
        <w:pStyle w:val="ListParagraph"/>
        <w:numPr>
          <w:ilvl w:val="0"/>
          <w:numId w:val="14"/>
        </w:numPr>
        <w:spacing w:after="200" w:line="276" w:lineRule="auto"/>
        <w:jc w:val="both"/>
        <w:rPr>
          <w:rFonts w:ascii="Calibri" w:hAnsi="Calibri" w:cs="Arial"/>
          <w:b/>
        </w:rPr>
      </w:pPr>
      <w:r>
        <w:rPr>
          <w:rFonts w:ascii="Calibri" w:hAnsi="Calibri" w:cs="Arial"/>
          <w:b/>
        </w:rPr>
        <w:t>Scope of practice</w:t>
      </w:r>
    </w:p>
    <w:p w14:paraId="1DD9CF37" w14:textId="77777777" w:rsidR="00D361AD" w:rsidRPr="00D361AD" w:rsidRDefault="00D361AD" w:rsidP="00D361AD">
      <w:pPr>
        <w:tabs>
          <w:tab w:val="left" w:pos="3430"/>
        </w:tabs>
        <w:jc w:val="both"/>
        <w:rPr>
          <w:b/>
          <w:color w:val="FF0000"/>
        </w:rPr>
      </w:pPr>
    </w:p>
    <w:p w14:paraId="470E92D5" w14:textId="77777777" w:rsidR="006C6AB9" w:rsidRPr="003E4863" w:rsidRDefault="006C6AB9"/>
    <w:p w14:paraId="1523DBF5" w14:textId="3245BB23" w:rsidR="008661A6" w:rsidRPr="003E4863" w:rsidRDefault="008661A6" w:rsidP="003E4863">
      <w:pPr>
        <w:shd w:val="clear" w:color="auto" w:fill="A8D08D" w:themeFill="accent6" w:themeFillTint="99"/>
        <w:tabs>
          <w:tab w:val="left" w:pos="3765"/>
        </w:tabs>
        <w:rPr>
          <w:b/>
        </w:rPr>
      </w:pPr>
      <w:r w:rsidRPr="003E4863">
        <w:rPr>
          <w:b/>
        </w:rPr>
        <w:t>CONDITIONS OF EMPLOYMENT</w:t>
      </w:r>
      <w:r w:rsidR="003E4863">
        <w:rPr>
          <w:b/>
        </w:rPr>
        <w:tab/>
      </w:r>
    </w:p>
    <w:p w14:paraId="1BBA1308" w14:textId="77777777" w:rsidR="008661A6" w:rsidRDefault="008661A6" w:rsidP="008661A6">
      <w:pPr>
        <w:tabs>
          <w:tab w:val="left" w:pos="3430"/>
        </w:tabs>
        <w:jc w:val="both"/>
      </w:pPr>
      <w:r>
        <w:t>Employment is conditional upon the following:</w:t>
      </w:r>
    </w:p>
    <w:p w14:paraId="4C78E941" w14:textId="77777777" w:rsidR="008661A6" w:rsidRDefault="008661A6" w:rsidP="008661A6">
      <w:pPr>
        <w:pStyle w:val="ListParagraph"/>
        <w:numPr>
          <w:ilvl w:val="0"/>
          <w:numId w:val="6"/>
        </w:numPr>
        <w:tabs>
          <w:tab w:val="left" w:pos="3430"/>
        </w:tabs>
        <w:jc w:val="both"/>
      </w:pPr>
      <w:r>
        <w:t>Vaccination or confirmed non-susceptibility to Vaccine Preventable Diseases (VPDs) during employment, including measles, mumps, Rubella (MMR), Varicella (chicken pox), Pertussis (whooping cough) and Covid-19.</w:t>
      </w:r>
    </w:p>
    <w:p w14:paraId="74BF0825" w14:textId="4537835E" w:rsidR="00187F6F" w:rsidRDefault="008661A6" w:rsidP="00D361AD">
      <w:pPr>
        <w:pStyle w:val="ListParagraph"/>
        <w:numPr>
          <w:ilvl w:val="0"/>
          <w:numId w:val="6"/>
        </w:numPr>
        <w:tabs>
          <w:tab w:val="left" w:pos="3430"/>
        </w:tabs>
        <w:jc w:val="both"/>
      </w:pPr>
      <w:r>
        <w:t>Vaccination or confirmed non-susceptibility to Hepatitis B. (Proof of vaccination or non-susceptibility is required for all employees who have direct contact with patients or who, in the course of their work, may be exposed to blood/bodily fluids or contaminated sharps)</w:t>
      </w:r>
    </w:p>
    <w:p w14:paraId="5FA859F1" w14:textId="77777777" w:rsidR="00187F6F" w:rsidRDefault="00187F6F" w:rsidP="008661A6">
      <w:pPr>
        <w:pStyle w:val="ListParagraph"/>
        <w:numPr>
          <w:ilvl w:val="0"/>
          <w:numId w:val="6"/>
        </w:numPr>
        <w:tabs>
          <w:tab w:val="left" w:pos="3430"/>
        </w:tabs>
        <w:jc w:val="both"/>
      </w:pPr>
      <w:r>
        <w:t>Proof of qualifications and current registration (where appropriate) claimed in a job application must be provided prior to commencement of employment.</w:t>
      </w:r>
    </w:p>
    <w:p w14:paraId="588F5EF9" w14:textId="77777777" w:rsidR="00187F6F" w:rsidRDefault="00187F6F" w:rsidP="008661A6">
      <w:pPr>
        <w:pStyle w:val="ListParagraph"/>
        <w:numPr>
          <w:ilvl w:val="0"/>
          <w:numId w:val="6"/>
        </w:numPr>
        <w:tabs>
          <w:tab w:val="left" w:pos="3430"/>
        </w:tabs>
        <w:jc w:val="both"/>
      </w:pPr>
      <w:r>
        <w:t xml:space="preserve">A Criminal History Check (AFP) will be conducted upon commencement of </w:t>
      </w:r>
      <w:proofErr w:type="gramStart"/>
      <w:r>
        <w:t>employment</w:t>
      </w:r>
      <w:proofErr w:type="gramEnd"/>
    </w:p>
    <w:p w14:paraId="0F3B49EE" w14:textId="77777777" w:rsidR="00187F6F" w:rsidRDefault="00187F6F" w:rsidP="008661A6">
      <w:pPr>
        <w:pStyle w:val="ListParagraph"/>
        <w:numPr>
          <w:ilvl w:val="0"/>
          <w:numId w:val="6"/>
        </w:numPr>
        <w:tabs>
          <w:tab w:val="left" w:pos="3430"/>
        </w:tabs>
        <w:jc w:val="both"/>
      </w:pPr>
      <w:r>
        <w:t>Ability and willingness to travel to, and work at all Mamu Health Service Limited’s work location and service area when required.</w:t>
      </w:r>
    </w:p>
    <w:p w14:paraId="5D018BD6" w14:textId="5B43453A" w:rsidR="00187F6F" w:rsidRDefault="00187F6F" w:rsidP="00D361AD">
      <w:pPr>
        <w:pStyle w:val="ListParagraph"/>
        <w:tabs>
          <w:tab w:val="left" w:pos="3430"/>
        </w:tabs>
        <w:ind w:left="360"/>
        <w:jc w:val="both"/>
      </w:pPr>
    </w:p>
    <w:p w14:paraId="3EC3B456" w14:textId="77777777" w:rsidR="00D361AD" w:rsidRDefault="00D361AD" w:rsidP="00D361AD">
      <w:pPr>
        <w:pStyle w:val="ListParagraph"/>
        <w:tabs>
          <w:tab w:val="left" w:pos="3430"/>
        </w:tabs>
        <w:ind w:left="360"/>
        <w:jc w:val="both"/>
      </w:pPr>
    </w:p>
    <w:p w14:paraId="3B29314F" w14:textId="77777777" w:rsidR="00D361AD" w:rsidRDefault="00D361AD" w:rsidP="00D361AD">
      <w:pPr>
        <w:tabs>
          <w:tab w:val="left" w:pos="3430"/>
        </w:tabs>
        <w:jc w:val="both"/>
      </w:pPr>
    </w:p>
    <w:p w14:paraId="365587BB" w14:textId="2D162445" w:rsidR="00D361AD" w:rsidRPr="003E4863" w:rsidRDefault="00D361AD" w:rsidP="003E4863">
      <w:pPr>
        <w:shd w:val="clear" w:color="auto" w:fill="A8D08D" w:themeFill="accent6" w:themeFillTint="99"/>
        <w:tabs>
          <w:tab w:val="left" w:pos="3430"/>
        </w:tabs>
        <w:jc w:val="both"/>
        <w:rPr>
          <w:b/>
        </w:rPr>
      </w:pPr>
      <w:r w:rsidRPr="003E4863">
        <w:rPr>
          <w:b/>
        </w:rPr>
        <w:lastRenderedPageBreak/>
        <w:t>MANDATORY QUALIFICATIONS &amp; EXPERIENCE</w:t>
      </w:r>
    </w:p>
    <w:p w14:paraId="59AA50D9" w14:textId="0FF7186A" w:rsidR="00D361AD" w:rsidRDefault="00D361AD" w:rsidP="00D361AD">
      <w:pPr>
        <w:pStyle w:val="ListParagraph"/>
        <w:numPr>
          <w:ilvl w:val="0"/>
          <w:numId w:val="6"/>
        </w:numPr>
        <w:tabs>
          <w:tab w:val="left" w:pos="3430"/>
        </w:tabs>
        <w:jc w:val="both"/>
      </w:pPr>
      <w:r>
        <w:t xml:space="preserve">Current QLD </w:t>
      </w:r>
      <w:proofErr w:type="gramStart"/>
      <w:r>
        <w:t>drivers</w:t>
      </w:r>
      <w:proofErr w:type="gramEnd"/>
      <w:r>
        <w:t xml:space="preserve"> licence or the ability to obtain it from another state</w:t>
      </w:r>
    </w:p>
    <w:p w14:paraId="15706584" w14:textId="59981CAD" w:rsidR="00D361AD" w:rsidRDefault="00D361AD" w:rsidP="00D361AD">
      <w:pPr>
        <w:pStyle w:val="ListParagraph"/>
        <w:numPr>
          <w:ilvl w:val="0"/>
          <w:numId w:val="6"/>
        </w:numPr>
        <w:tabs>
          <w:tab w:val="left" w:pos="3430"/>
        </w:tabs>
        <w:jc w:val="both"/>
      </w:pPr>
      <w:r>
        <w:t xml:space="preserve">Current Working with </w:t>
      </w:r>
      <w:r w:rsidR="005C30BE">
        <w:t>Children’s</w:t>
      </w:r>
      <w:r>
        <w:t xml:space="preserve"> “blue card” or ability to obtain prior to start </w:t>
      </w:r>
      <w:proofErr w:type="gramStart"/>
      <w:r>
        <w:t>date</w:t>
      </w:r>
      <w:proofErr w:type="gramEnd"/>
    </w:p>
    <w:p w14:paraId="34976422" w14:textId="4865FE94" w:rsidR="003E4863" w:rsidRDefault="00D361AD" w:rsidP="003E4863">
      <w:pPr>
        <w:pStyle w:val="ListParagraph"/>
        <w:numPr>
          <w:ilvl w:val="0"/>
          <w:numId w:val="6"/>
        </w:numPr>
        <w:tabs>
          <w:tab w:val="left" w:pos="3430"/>
        </w:tabs>
        <w:jc w:val="both"/>
      </w:pPr>
      <w:r>
        <w:t>Cu</w:t>
      </w:r>
      <w:r w:rsidR="003E4863">
        <w:t>r</w:t>
      </w:r>
      <w:r>
        <w:t xml:space="preserve">rent First Aid Certificate or ability to </w:t>
      </w:r>
      <w:r w:rsidR="005C30BE">
        <w:t>obtain.</w:t>
      </w:r>
    </w:p>
    <w:p w14:paraId="3CBCFC1C" w14:textId="3C2362F0" w:rsidR="003E4863" w:rsidRPr="003E4863" w:rsidRDefault="003E4863" w:rsidP="003E4863">
      <w:pPr>
        <w:pStyle w:val="ListParagraph"/>
        <w:numPr>
          <w:ilvl w:val="0"/>
          <w:numId w:val="6"/>
        </w:numPr>
        <w:tabs>
          <w:tab w:val="left" w:pos="3430"/>
        </w:tabs>
        <w:jc w:val="both"/>
      </w:pPr>
      <w:r w:rsidRPr="003E4863">
        <w:rPr>
          <w:rFonts w:ascii="Calibri" w:hAnsi="Calibri" w:cs="Arial"/>
        </w:rPr>
        <w:t>Certificate 3 or above in Aboriginal/Torres Strait Islander Primary Health Care – Community Care or equivalent preferred</w:t>
      </w:r>
    </w:p>
    <w:p w14:paraId="6AF74470" w14:textId="72A14BEC" w:rsidR="00D361AD" w:rsidRPr="00D361AD" w:rsidRDefault="00D361AD" w:rsidP="00D361AD">
      <w:pPr>
        <w:pStyle w:val="ListParagraph"/>
        <w:numPr>
          <w:ilvl w:val="0"/>
          <w:numId w:val="6"/>
        </w:numPr>
        <w:spacing w:after="0" w:line="240" w:lineRule="auto"/>
        <w:jc w:val="both"/>
        <w:rPr>
          <w:i/>
          <w:lang w:val="en-US"/>
        </w:rPr>
      </w:pPr>
      <w:r w:rsidRPr="00514F33">
        <w:rPr>
          <w:lang w:val="en-US"/>
        </w:rPr>
        <w:t>Commitment to work within the principles of Aboriginal and Torres Strait Islander community control including a willingness to develop the leadership of Aboriginal and Torres Strait Islander staff.</w:t>
      </w:r>
    </w:p>
    <w:p w14:paraId="1F5E8BDA" w14:textId="77777777" w:rsidR="00187F6F" w:rsidRDefault="00187F6F" w:rsidP="00D361AD">
      <w:pPr>
        <w:tabs>
          <w:tab w:val="left" w:pos="3430"/>
        </w:tabs>
        <w:jc w:val="both"/>
      </w:pPr>
    </w:p>
    <w:p w14:paraId="0927EE62" w14:textId="061E5ABB" w:rsidR="00187F6F" w:rsidRPr="003E4863" w:rsidRDefault="00187F6F" w:rsidP="003E4863">
      <w:pPr>
        <w:shd w:val="clear" w:color="auto" w:fill="A8D08D" w:themeFill="accent6" w:themeFillTint="99"/>
        <w:tabs>
          <w:tab w:val="left" w:pos="3430"/>
        </w:tabs>
        <w:jc w:val="both"/>
        <w:rPr>
          <w:b/>
        </w:rPr>
      </w:pPr>
      <w:r w:rsidRPr="003E4863">
        <w:rPr>
          <w:b/>
        </w:rPr>
        <w:t>SELECTION CRITERIA</w:t>
      </w:r>
      <w:r w:rsidR="003E4863">
        <w:rPr>
          <w:b/>
        </w:rPr>
        <w:tab/>
      </w:r>
    </w:p>
    <w:p w14:paraId="15AC1769" w14:textId="46D357E3" w:rsidR="00187F6F" w:rsidRDefault="00D361AD" w:rsidP="00187F6F">
      <w:pPr>
        <w:tabs>
          <w:tab w:val="left" w:pos="3430"/>
        </w:tabs>
        <w:jc w:val="both"/>
        <w:rPr>
          <w:b/>
          <w:bCs/>
          <w:i/>
          <w:iCs/>
        </w:rPr>
      </w:pPr>
      <w:r w:rsidRPr="00D361AD">
        <w:rPr>
          <w:b/>
          <w:bCs/>
          <w:i/>
          <w:iCs/>
        </w:rPr>
        <w:t xml:space="preserve">Qualifications &amp; Experience </w:t>
      </w:r>
    </w:p>
    <w:p w14:paraId="4ADACC9E" w14:textId="67086475" w:rsidR="000C59F8" w:rsidRDefault="000C59F8" w:rsidP="003E4863">
      <w:pPr>
        <w:pStyle w:val="RequirementsList"/>
        <w:numPr>
          <w:ilvl w:val="0"/>
          <w:numId w:val="0"/>
        </w:numPr>
        <w:spacing w:before="0" w:after="0" w:line="240" w:lineRule="auto"/>
        <w:ind w:left="430" w:hanging="288"/>
        <w:jc w:val="both"/>
        <w:rPr>
          <w:rFonts w:ascii="Calibri" w:hAnsi="Calibri" w:cs="Arial"/>
          <w:sz w:val="22"/>
          <w:szCs w:val="22"/>
        </w:rPr>
      </w:pPr>
    </w:p>
    <w:p w14:paraId="34DF7602" w14:textId="441C5599" w:rsidR="000C59F8" w:rsidRPr="000C59F8" w:rsidRDefault="000C59F8" w:rsidP="000C59F8">
      <w:pPr>
        <w:pStyle w:val="RequirementsList"/>
        <w:numPr>
          <w:ilvl w:val="0"/>
          <w:numId w:val="15"/>
        </w:numPr>
        <w:spacing w:before="0" w:after="0" w:line="240" w:lineRule="auto"/>
        <w:ind w:left="499" w:hanging="357"/>
        <w:jc w:val="both"/>
        <w:rPr>
          <w:rFonts w:ascii="Calibri" w:hAnsi="Calibri" w:cs="Arial"/>
          <w:sz w:val="22"/>
          <w:szCs w:val="22"/>
        </w:rPr>
      </w:pPr>
      <w:r>
        <w:rPr>
          <w:rFonts w:ascii="Calibri" w:hAnsi="Calibri" w:cs="Arial"/>
          <w:sz w:val="22"/>
          <w:szCs w:val="22"/>
        </w:rPr>
        <w:t>Demonstrated</w:t>
      </w:r>
      <w:r w:rsidRPr="00715D4B">
        <w:rPr>
          <w:rFonts w:ascii="Calibri" w:hAnsi="Calibri" w:cs="Arial"/>
          <w:sz w:val="22"/>
          <w:szCs w:val="22"/>
        </w:rPr>
        <w:t xml:space="preserve"> experience working in Healthy Lifestyle or similar Health or Community engagement/development programs, is desirable.</w:t>
      </w:r>
    </w:p>
    <w:p w14:paraId="2F74CC3F" w14:textId="77777777" w:rsidR="000C59F8" w:rsidRPr="00885A31" w:rsidRDefault="000C59F8" w:rsidP="000C59F8">
      <w:pPr>
        <w:pStyle w:val="RequirementsList"/>
        <w:numPr>
          <w:ilvl w:val="0"/>
          <w:numId w:val="15"/>
        </w:numPr>
        <w:spacing w:before="0" w:after="0" w:line="240" w:lineRule="auto"/>
        <w:jc w:val="both"/>
        <w:rPr>
          <w:rFonts w:ascii="Calibri" w:hAnsi="Calibri" w:cs="Arial"/>
          <w:sz w:val="22"/>
          <w:szCs w:val="22"/>
        </w:rPr>
      </w:pPr>
      <w:r w:rsidRPr="00885A31">
        <w:rPr>
          <w:rFonts w:ascii="Calibri" w:hAnsi="Calibri" w:cs="Arial"/>
          <w:sz w:val="22"/>
          <w:szCs w:val="22"/>
        </w:rPr>
        <w:t xml:space="preserve">Demonstrated ability to work with Aboriginal and Torres Strait Islander communities and their leaders, respecting traditional culture, values and ways of doing </w:t>
      </w:r>
      <w:proofErr w:type="gramStart"/>
      <w:r w:rsidRPr="00885A31">
        <w:rPr>
          <w:rFonts w:ascii="Calibri" w:hAnsi="Calibri" w:cs="Arial"/>
          <w:sz w:val="22"/>
          <w:szCs w:val="22"/>
        </w:rPr>
        <w:t>business</w:t>
      </w:r>
      <w:proofErr w:type="gramEnd"/>
    </w:p>
    <w:p w14:paraId="2ECC472F" w14:textId="77777777" w:rsidR="000C59F8" w:rsidRPr="00A91F02" w:rsidRDefault="000C59F8" w:rsidP="000C59F8">
      <w:pPr>
        <w:pStyle w:val="RequirementsList"/>
        <w:numPr>
          <w:ilvl w:val="0"/>
          <w:numId w:val="15"/>
        </w:numPr>
        <w:spacing w:before="0" w:after="0" w:line="240" w:lineRule="auto"/>
        <w:jc w:val="both"/>
        <w:rPr>
          <w:rFonts w:ascii="Calibri" w:hAnsi="Calibri" w:cs="Arial"/>
          <w:sz w:val="22"/>
          <w:szCs w:val="22"/>
        </w:rPr>
      </w:pPr>
      <w:r w:rsidRPr="00A91F02">
        <w:rPr>
          <w:rFonts w:ascii="Calibri" w:hAnsi="Calibri" w:cs="Arial"/>
          <w:sz w:val="22"/>
          <w:szCs w:val="22"/>
        </w:rPr>
        <w:t xml:space="preserve">Ability to work as part of a multi-disciplinary team and actively contribute to the team. </w:t>
      </w:r>
    </w:p>
    <w:p w14:paraId="6DD395B0" w14:textId="630137D3" w:rsidR="000C59F8" w:rsidRPr="00715D4B" w:rsidRDefault="000C59F8" w:rsidP="000C59F8">
      <w:pPr>
        <w:pStyle w:val="RequirementsList"/>
        <w:numPr>
          <w:ilvl w:val="0"/>
          <w:numId w:val="15"/>
        </w:numPr>
        <w:spacing w:before="0" w:after="0" w:line="240" w:lineRule="auto"/>
        <w:jc w:val="both"/>
        <w:rPr>
          <w:rFonts w:ascii="Calibri" w:hAnsi="Calibri" w:cs="Arial"/>
          <w:sz w:val="22"/>
          <w:szCs w:val="22"/>
        </w:rPr>
      </w:pPr>
      <w:r w:rsidRPr="00715D4B">
        <w:rPr>
          <w:rFonts w:ascii="Calibri" w:hAnsi="Calibri" w:cs="Arial"/>
          <w:sz w:val="22"/>
          <w:szCs w:val="22"/>
        </w:rPr>
        <w:t xml:space="preserve">The ability to work with other health professionals and </w:t>
      </w:r>
      <w:proofErr w:type="gramStart"/>
      <w:r w:rsidR="003E4863" w:rsidRPr="00715D4B">
        <w:rPr>
          <w:rFonts w:ascii="Calibri" w:hAnsi="Calibri" w:cs="Arial"/>
          <w:sz w:val="22"/>
          <w:szCs w:val="22"/>
        </w:rPr>
        <w:t>organisation’s</w:t>
      </w:r>
      <w:proofErr w:type="gramEnd"/>
    </w:p>
    <w:p w14:paraId="692262F1" w14:textId="77777777" w:rsidR="000C59F8" w:rsidRPr="00715D4B" w:rsidRDefault="000C59F8" w:rsidP="000C59F8">
      <w:pPr>
        <w:pStyle w:val="RequirementsList"/>
        <w:numPr>
          <w:ilvl w:val="0"/>
          <w:numId w:val="15"/>
        </w:numPr>
        <w:spacing w:before="0" w:after="0" w:line="240" w:lineRule="auto"/>
        <w:jc w:val="both"/>
        <w:rPr>
          <w:rFonts w:ascii="Calibri" w:hAnsi="Calibri" w:cs="Arial"/>
          <w:sz w:val="22"/>
          <w:szCs w:val="22"/>
        </w:rPr>
      </w:pPr>
      <w:r w:rsidRPr="00715D4B">
        <w:rPr>
          <w:rFonts w:ascii="Calibri" w:hAnsi="Calibri" w:cs="Arial"/>
          <w:sz w:val="22"/>
          <w:szCs w:val="22"/>
        </w:rPr>
        <w:t xml:space="preserve">Demonstrated understanding of the health, social and emotional wellbeing needs of Aboriginal and Torres Strait Islander </w:t>
      </w:r>
      <w:proofErr w:type="gramStart"/>
      <w:r w:rsidRPr="00715D4B">
        <w:rPr>
          <w:rFonts w:ascii="Calibri" w:hAnsi="Calibri" w:cs="Arial"/>
          <w:sz w:val="22"/>
          <w:szCs w:val="22"/>
        </w:rPr>
        <w:t>people</w:t>
      </w:r>
      <w:proofErr w:type="gramEnd"/>
    </w:p>
    <w:p w14:paraId="31AAF9C5" w14:textId="77777777" w:rsidR="000C59F8" w:rsidRPr="00715D4B" w:rsidRDefault="000C59F8" w:rsidP="000C59F8">
      <w:pPr>
        <w:pStyle w:val="RequirementsList"/>
        <w:numPr>
          <w:ilvl w:val="0"/>
          <w:numId w:val="15"/>
        </w:numPr>
        <w:spacing w:before="0" w:after="0" w:line="240" w:lineRule="auto"/>
        <w:jc w:val="both"/>
        <w:rPr>
          <w:rFonts w:ascii="Calibri" w:hAnsi="Calibri" w:cs="Arial"/>
          <w:sz w:val="22"/>
          <w:szCs w:val="22"/>
        </w:rPr>
      </w:pPr>
      <w:r w:rsidRPr="00715D4B">
        <w:rPr>
          <w:rFonts w:ascii="Calibri" w:hAnsi="Calibri" w:cs="Arial"/>
          <w:sz w:val="22"/>
          <w:szCs w:val="22"/>
        </w:rPr>
        <w:t xml:space="preserve">Interpersonal skills that demonstrate the ability to effectively communicate negotiate and liaise with clients and members of the community, general and technical staff in the provision of professional quality client </w:t>
      </w:r>
      <w:proofErr w:type="gramStart"/>
      <w:r w:rsidRPr="00715D4B">
        <w:rPr>
          <w:rFonts w:ascii="Calibri" w:hAnsi="Calibri" w:cs="Arial"/>
          <w:sz w:val="22"/>
          <w:szCs w:val="22"/>
        </w:rPr>
        <w:t>service</w:t>
      </w:r>
      <w:proofErr w:type="gramEnd"/>
    </w:p>
    <w:p w14:paraId="073CBA09" w14:textId="77777777" w:rsidR="000C59F8" w:rsidRDefault="000C59F8" w:rsidP="000C59F8">
      <w:pPr>
        <w:pStyle w:val="RequirementsList"/>
        <w:numPr>
          <w:ilvl w:val="0"/>
          <w:numId w:val="15"/>
        </w:numPr>
        <w:spacing w:before="0" w:after="0" w:line="240" w:lineRule="auto"/>
        <w:jc w:val="both"/>
        <w:rPr>
          <w:rFonts w:ascii="Calibri" w:hAnsi="Calibri" w:cs="Arial"/>
          <w:sz w:val="22"/>
          <w:szCs w:val="22"/>
        </w:rPr>
      </w:pPr>
      <w:r w:rsidRPr="00715D4B">
        <w:rPr>
          <w:rFonts w:ascii="Calibri" w:hAnsi="Calibri" w:cs="Arial"/>
          <w:sz w:val="22"/>
          <w:szCs w:val="22"/>
        </w:rPr>
        <w:t xml:space="preserve">Demonstrated ability to deliver health promotion programs to Aboriginal and Torres Strait Islander target groups in the target </w:t>
      </w:r>
      <w:proofErr w:type="gramStart"/>
      <w:r w:rsidRPr="00715D4B">
        <w:rPr>
          <w:rFonts w:ascii="Calibri" w:hAnsi="Calibri" w:cs="Arial"/>
          <w:sz w:val="22"/>
          <w:szCs w:val="22"/>
        </w:rPr>
        <w:t>area</w:t>
      </w:r>
      <w:proofErr w:type="gramEnd"/>
    </w:p>
    <w:p w14:paraId="3FB9A75D" w14:textId="77777777" w:rsidR="000C59F8" w:rsidRPr="00A91F02" w:rsidRDefault="000C59F8" w:rsidP="000C59F8">
      <w:pPr>
        <w:numPr>
          <w:ilvl w:val="0"/>
          <w:numId w:val="15"/>
        </w:numPr>
        <w:spacing w:after="0" w:line="240" w:lineRule="auto"/>
        <w:ind w:right="95"/>
        <w:jc w:val="both"/>
        <w:rPr>
          <w:rFonts w:ascii="Calibri" w:hAnsi="Calibri" w:cs="Arial"/>
        </w:rPr>
      </w:pPr>
      <w:r w:rsidRPr="00A91F02">
        <w:rPr>
          <w:rFonts w:ascii="Calibri" w:hAnsi="Calibri" w:cs="Arial"/>
        </w:rPr>
        <w:t xml:space="preserve">Demonstrated commitment to maintain a healthy lifestyle and to engage and encourage Aboriginal and Torres Strait Islander people to commit to lifestyle </w:t>
      </w:r>
      <w:proofErr w:type="gramStart"/>
      <w:r w:rsidRPr="00A91F02">
        <w:rPr>
          <w:rFonts w:ascii="Calibri" w:hAnsi="Calibri" w:cs="Arial"/>
        </w:rPr>
        <w:t>change</w:t>
      </w:r>
      <w:proofErr w:type="gramEnd"/>
    </w:p>
    <w:p w14:paraId="5056682F" w14:textId="245904EA" w:rsidR="000C59F8" w:rsidRPr="00715D4B" w:rsidRDefault="000C59F8" w:rsidP="000C59F8">
      <w:pPr>
        <w:pStyle w:val="RequirementsList"/>
        <w:numPr>
          <w:ilvl w:val="0"/>
          <w:numId w:val="15"/>
        </w:numPr>
        <w:spacing w:before="0" w:after="0" w:line="240" w:lineRule="auto"/>
        <w:jc w:val="both"/>
        <w:rPr>
          <w:rFonts w:ascii="Calibri" w:hAnsi="Calibri" w:cs="Arial"/>
          <w:sz w:val="22"/>
          <w:szCs w:val="22"/>
        </w:rPr>
      </w:pPr>
      <w:r w:rsidRPr="00715D4B">
        <w:rPr>
          <w:rFonts w:ascii="Calibri" w:hAnsi="Calibri" w:cs="Arial"/>
          <w:sz w:val="22"/>
          <w:szCs w:val="22"/>
        </w:rPr>
        <w:t xml:space="preserve">Demonstrated competence in use of Business technology and desktop </w:t>
      </w:r>
      <w:r w:rsidR="003E4863" w:rsidRPr="00715D4B">
        <w:rPr>
          <w:rFonts w:ascii="Calibri" w:hAnsi="Calibri" w:cs="Arial"/>
          <w:sz w:val="22"/>
          <w:szCs w:val="22"/>
        </w:rPr>
        <w:t>applications,</w:t>
      </w:r>
      <w:r w:rsidRPr="00715D4B">
        <w:rPr>
          <w:rFonts w:ascii="Calibri" w:hAnsi="Calibri" w:cs="Arial"/>
          <w:sz w:val="22"/>
          <w:szCs w:val="22"/>
        </w:rPr>
        <w:t xml:space="preserve"> internet, word, </w:t>
      </w:r>
      <w:r w:rsidR="003E4863" w:rsidRPr="00715D4B">
        <w:rPr>
          <w:rFonts w:ascii="Calibri" w:hAnsi="Calibri" w:cs="Arial"/>
          <w:sz w:val="22"/>
          <w:szCs w:val="22"/>
        </w:rPr>
        <w:t>spreadsheet,</w:t>
      </w:r>
      <w:r w:rsidRPr="00715D4B">
        <w:rPr>
          <w:rFonts w:ascii="Calibri" w:hAnsi="Calibri" w:cs="Arial"/>
          <w:sz w:val="22"/>
          <w:szCs w:val="22"/>
        </w:rPr>
        <w:t xml:space="preserve"> and database </w:t>
      </w:r>
      <w:r w:rsidR="003E4863" w:rsidRPr="00715D4B">
        <w:rPr>
          <w:rFonts w:ascii="Calibri" w:hAnsi="Calibri" w:cs="Arial"/>
          <w:sz w:val="22"/>
          <w:szCs w:val="22"/>
        </w:rPr>
        <w:t>packages.</w:t>
      </w:r>
    </w:p>
    <w:p w14:paraId="1DE7C544" w14:textId="2ED126AA" w:rsidR="000C59F8" w:rsidRPr="003E4863" w:rsidRDefault="000C59F8" w:rsidP="000C59F8">
      <w:pPr>
        <w:pStyle w:val="ListParagraph"/>
        <w:numPr>
          <w:ilvl w:val="0"/>
          <w:numId w:val="15"/>
        </w:numPr>
        <w:spacing w:after="0" w:line="240" w:lineRule="auto"/>
        <w:jc w:val="both"/>
        <w:rPr>
          <w:rFonts w:ascii="Calibri" w:eastAsia="Times New Roman" w:hAnsi="Calibri" w:cs="Calibri"/>
        </w:rPr>
      </w:pPr>
      <w:r w:rsidRPr="00514F33">
        <w:rPr>
          <w:rFonts w:ascii="Calibri" w:hAnsi="Calibri" w:cs="Arial"/>
        </w:rPr>
        <w:t>Good communication and interpersonal skills</w:t>
      </w:r>
    </w:p>
    <w:p w14:paraId="28C519A8" w14:textId="3C450FD1" w:rsidR="003E4863" w:rsidRDefault="003E4863" w:rsidP="003E4863">
      <w:pPr>
        <w:spacing w:after="0" w:line="240" w:lineRule="auto"/>
        <w:jc w:val="both"/>
        <w:rPr>
          <w:rFonts w:ascii="Calibri" w:eastAsia="Times New Roman" w:hAnsi="Calibri" w:cs="Calibri"/>
        </w:rPr>
      </w:pPr>
    </w:p>
    <w:p w14:paraId="407C8C1C" w14:textId="0517D715" w:rsidR="003E4863" w:rsidRDefault="003E4863" w:rsidP="003E4863">
      <w:pPr>
        <w:spacing w:after="0" w:line="240" w:lineRule="auto"/>
        <w:jc w:val="both"/>
        <w:rPr>
          <w:rFonts w:ascii="Calibri" w:eastAsia="Times New Roman" w:hAnsi="Calibri" w:cs="Calibri"/>
        </w:rPr>
      </w:pPr>
    </w:p>
    <w:p w14:paraId="038DCDEA" w14:textId="008B4C5C" w:rsidR="003E4863" w:rsidRDefault="003E4863"/>
    <w:tbl>
      <w:tblPr>
        <w:tblStyle w:val="TableGrid"/>
        <w:tblW w:w="0" w:type="auto"/>
        <w:tblLook w:val="04A0" w:firstRow="1" w:lastRow="0" w:firstColumn="1" w:lastColumn="0" w:noHBand="0" w:noVBand="1"/>
      </w:tblPr>
      <w:tblGrid>
        <w:gridCol w:w="2254"/>
        <w:gridCol w:w="3695"/>
        <w:gridCol w:w="813"/>
        <w:gridCol w:w="2254"/>
      </w:tblGrid>
      <w:tr w:rsidR="00CD660C" w14:paraId="49AACF72" w14:textId="77777777" w:rsidTr="00CD660C">
        <w:trPr>
          <w:trHeight w:val="567"/>
        </w:trPr>
        <w:tc>
          <w:tcPr>
            <w:tcW w:w="2254" w:type="dxa"/>
            <w:shd w:val="clear" w:color="auto" w:fill="A8D08D" w:themeFill="accent6" w:themeFillTint="99"/>
            <w:vAlign w:val="center"/>
          </w:tcPr>
          <w:p w14:paraId="554D9A67" w14:textId="77777777" w:rsidR="00CD660C" w:rsidRPr="00CD660C" w:rsidRDefault="00CD660C" w:rsidP="008661A6">
            <w:pPr>
              <w:tabs>
                <w:tab w:val="left" w:pos="3430"/>
              </w:tabs>
              <w:rPr>
                <w:b/>
              </w:rPr>
            </w:pPr>
            <w:r w:rsidRPr="00CD660C">
              <w:rPr>
                <w:b/>
              </w:rPr>
              <w:t>Approved by:</w:t>
            </w:r>
          </w:p>
        </w:tc>
        <w:tc>
          <w:tcPr>
            <w:tcW w:w="3695" w:type="dxa"/>
            <w:vAlign w:val="center"/>
          </w:tcPr>
          <w:p w14:paraId="1D293F88" w14:textId="77777777" w:rsidR="00CD660C" w:rsidRDefault="00CD660C" w:rsidP="008661A6">
            <w:pPr>
              <w:tabs>
                <w:tab w:val="left" w:pos="3430"/>
              </w:tabs>
            </w:pPr>
          </w:p>
        </w:tc>
        <w:tc>
          <w:tcPr>
            <w:tcW w:w="813" w:type="dxa"/>
            <w:shd w:val="clear" w:color="auto" w:fill="A8D08D" w:themeFill="accent6" w:themeFillTint="99"/>
            <w:vAlign w:val="center"/>
          </w:tcPr>
          <w:p w14:paraId="5276FD47" w14:textId="77777777" w:rsidR="00CD660C" w:rsidRPr="00CD660C" w:rsidRDefault="00CD660C" w:rsidP="008661A6">
            <w:pPr>
              <w:tabs>
                <w:tab w:val="left" w:pos="3430"/>
              </w:tabs>
              <w:rPr>
                <w:b/>
              </w:rPr>
            </w:pPr>
            <w:r w:rsidRPr="00CD660C">
              <w:rPr>
                <w:b/>
              </w:rPr>
              <w:t>Date:</w:t>
            </w:r>
          </w:p>
        </w:tc>
        <w:tc>
          <w:tcPr>
            <w:tcW w:w="2254" w:type="dxa"/>
            <w:vAlign w:val="center"/>
          </w:tcPr>
          <w:p w14:paraId="39DF6176" w14:textId="77777777" w:rsidR="00CD660C" w:rsidRDefault="00CD660C" w:rsidP="008661A6">
            <w:pPr>
              <w:tabs>
                <w:tab w:val="left" w:pos="3430"/>
              </w:tabs>
            </w:pPr>
          </w:p>
        </w:tc>
      </w:tr>
      <w:tr w:rsidR="00CD660C" w14:paraId="4BAD2EC6" w14:textId="77777777" w:rsidTr="00CD660C">
        <w:trPr>
          <w:trHeight w:val="567"/>
        </w:trPr>
        <w:tc>
          <w:tcPr>
            <w:tcW w:w="9016" w:type="dxa"/>
            <w:gridSpan w:val="4"/>
            <w:vAlign w:val="center"/>
          </w:tcPr>
          <w:p w14:paraId="38E5319D" w14:textId="0ED24F09" w:rsidR="00CD660C" w:rsidRDefault="00CD660C" w:rsidP="008661A6">
            <w:pPr>
              <w:tabs>
                <w:tab w:val="left" w:pos="3430"/>
              </w:tabs>
            </w:pPr>
            <w:r>
              <w:t>I have read the above Position Description and understand and accept the role requirements for the position of</w:t>
            </w:r>
            <w:r w:rsidR="003E4863">
              <w:t xml:space="preserve"> Deadly Choices Healthy Lifestyle Program Officer.</w:t>
            </w:r>
          </w:p>
        </w:tc>
      </w:tr>
      <w:tr w:rsidR="00CD660C" w14:paraId="0D6B1043" w14:textId="77777777" w:rsidTr="00CD660C">
        <w:trPr>
          <w:trHeight w:val="567"/>
        </w:trPr>
        <w:tc>
          <w:tcPr>
            <w:tcW w:w="2254" w:type="dxa"/>
            <w:shd w:val="clear" w:color="auto" w:fill="A8D08D" w:themeFill="accent6" w:themeFillTint="99"/>
            <w:vAlign w:val="center"/>
          </w:tcPr>
          <w:p w14:paraId="4DE83A7F" w14:textId="77777777" w:rsidR="00CD660C" w:rsidRPr="00CD660C" w:rsidRDefault="00CD660C" w:rsidP="008661A6">
            <w:pPr>
              <w:tabs>
                <w:tab w:val="left" w:pos="3430"/>
              </w:tabs>
              <w:rPr>
                <w:b/>
              </w:rPr>
            </w:pPr>
            <w:r w:rsidRPr="00CD660C">
              <w:rPr>
                <w:b/>
              </w:rPr>
              <w:t>Incumbent Signature:</w:t>
            </w:r>
          </w:p>
        </w:tc>
        <w:tc>
          <w:tcPr>
            <w:tcW w:w="3695" w:type="dxa"/>
            <w:vAlign w:val="center"/>
          </w:tcPr>
          <w:p w14:paraId="6118E86F" w14:textId="77777777" w:rsidR="00CD660C" w:rsidRDefault="00CD660C" w:rsidP="008661A6">
            <w:pPr>
              <w:tabs>
                <w:tab w:val="left" w:pos="3430"/>
              </w:tabs>
            </w:pPr>
          </w:p>
        </w:tc>
        <w:tc>
          <w:tcPr>
            <w:tcW w:w="813" w:type="dxa"/>
            <w:shd w:val="clear" w:color="auto" w:fill="A8D08D" w:themeFill="accent6" w:themeFillTint="99"/>
            <w:vAlign w:val="center"/>
          </w:tcPr>
          <w:p w14:paraId="1399E369" w14:textId="77777777" w:rsidR="00CD660C" w:rsidRPr="00CD660C" w:rsidRDefault="00CD660C" w:rsidP="008661A6">
            <w:pPr>
              <w:tabs>
                <w:tab w:val="left" w:pos="3430"/>
              </w:tabs>
              <w:rPr>
                <w:b/>
              </w:rPr>
            </w:pPr>
            <w:r w:rsidRPr="00CD660C">
              <w:rPr>
                <w:b/>
              </w:rPr>
              <w:t>Date:</w:t>
            </w:r>
          </w:p>
        </w:tc>
        <w:tc>
          <w:tcPr>
            <w:tcW w:w="2254" w:type="dxa"/>
            <w:vAlign w:val="center"/>
          </w:tcPr>
          <w:p w14:paraId="11B5FB01" w14:textId="77777777" w:rsidR="00CD660C" w:rsidRDefault="00CD660C" w:rsidP="008661A6">
            <w:pPr>
              <w:tabs>
                <w:tab w:val="left" w:pos="3430"/>
              </w:tabs>
            </w:pPr>
          </w:p>
        </w:tc>
      </w:tr>
      <w:tr w:rsidR="00CD660C" w:rsidRPr="00CD660C" w14:paraId="55092BDB" w14:textId="77777777" w:rsidTr="00CD660C">
        <w:trPr>
          <w:trHeight w:val="1134"/>
        </w:trPr>
        <w:tc>
          <w:tcPr>
            <w:tcW w:w="9016" w:type="dxa"/>
            <w:gridSpan w:val="4"/>
            <w:vAlign w:val="center"/>
          </w:tcPr>
          <w:p w14:paraId="5F5B84F9" w14:textId="77777777" w:rsidR="00CD660C" w:rsidRPr="00CD660C" w:rsidRDefault="00CD660C" w:rsidP="008661A6">
            <w:pPr>
              <w:tabs>
                <w:tab w:val="left" w:pos="3430"/>
              </w:tabs>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14:paraId="7C9EE7C8" w14:textId="647F0431" w:rsidR="00187F6F" w:rsidRPr="003E4863" w:rsidRDefault="00187F6F" w:rsidP="003E4863">
      <w:pPr>
        <w:tabs>
          <w:tab w:val="left" w:pos="3430"/>
        </w:tabs>
        <w:jc w:val="both"/>
        <w:rPr>
          <w:sz w:val="18"/>
        </w:rPr>
      </w:pPr>
    </w:p>
    <w:sectPr w:rsidR="00187F6F" w:rsidRPr="003E48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A17C" w14:textId="77777777" w:rsidR="00CD660C" w:rsidRDefault="00CD660C" w:rsidP="00535AAB">
      <w:pPr>
        <w:spacing w:after="0" w:line="240" w:lineRule="auto"/>
      </w:pPr>
      <w:r>
        <w:separator/>
      </w:r>
    </w:p>
  </w:endnote>
  <w:endnote w:type="continuationSeparator" w:id="0">
    <w:p w14:paraId="24A16611" w14:textId="77777777" w:rsidR="00CD660C" w:rsidRDefault="00CD660C"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5505" w14:textId="77777777" w:rsidR="00CD660C" w:rsidRDefault="00CD660C" w:rsidP="00CD660C">
    <w:pPr>
      <w:pStyle w:val="Footer"/>
      <w:jc w:val="right"/>
      <w:rPr>
        <w:sz w:val="20"/>
      </w:rPr>
    </w:pPr>
    <w:r>
      <w:rPr>
        <w:sz w:val="20"/>
      </w:rPr>
      <w:t>Employee Initials: ______</w:t>
    </w:r>
    <w:r w:rsidR="00AE76F6">
      <w:rPr>
        <w:sz w:val="20"/>
      </w:rPr>
      <w:t>___</w:t>
    </w:r>
  </w:p>
  <w:p w14:paraId="4E78660D" w14:textId="77777777" w:rsidR="00AE76F6" w:rsidRDefault="00AE76F6" w:rsidP="00CD660C">
    <w:pPr>
      <w:pStyle w:val="Footer"/>
      <w:jc w:val="right"/>
      <w:rPr>
        <w:sz w:val="20"/>
      </w:rPr>
    </w:pPr>
    <w:r>
      <w:rPr>
        <w:sz w:val="20"/>
      </w:rPr>
      <w:t>Mamu Health Services Limited Representative Initials: _________</w:t>
    </w:r>
  </w:p>
  <w:p w14:paraId="7BEFD444" w14:textId="77777777" w:rsidR="00AE76F6" w:rsidRDefault="00AE76F6" w:rsidP="00CD660C">
    <w:pPr>
      <w:pStyle w:val="Footer"/>
      <w:jc w:val="right"/>
      <w:rPr>
        <w:sz w:val="20"/>
      </w:rPr>
    </w:pPr>
  </w:p>
  <w:p w14:paraId="3AAF22D9" w14:textId="4F279B85" w:rsidR="00CD660C" w:rsidRPr="00535AAB" w:rsidRDefault="00CD660C">
    <w:pPr>
      <w:pStyle w:val="Footer"/>
      <w:rPr>
        <w:sz w:val="20"/>
      </w:rPr>
    </w:pPr>
    <w:r>
      <w:rPr>
        <w:sz w:val="20"/>
      </w:rPr>
      <w:t>Position Description</w:t>
    </w:r>
    <w:r w:rsidR="00AE2578">
      <w:rPr>
        <w:sz w:val="20"/>
      </w:rPr>
      <w:t>:</w:t>
    </w:r>
    <w:r w:rsidR="003E4863">
      <w:rPr>
        <w:sz w:val="20"/>
      </w:rPr>
      <w:t xml:space="preserve"> Deadly Choices Healthy Lifestyle Program Officer</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AE76F6">
      <w:rPr>
        <w:b/>
        <w:bCs/>
        <w:noProof/>
        <w:sz w:val="20"/>
      </w:rPr>
      <w:t>2</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AE76F6">
      <w:rPr>
        <w:b/>
        <w:bCs/>
        <w:noProof/>
        <w:sz w:val="20"/>
      </w:rPr>
      <w:t>3</w:t>
    </w:r>
    <w:r w:rsidRPr="00535AA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99B3" w14:textId="77777777" w:rsidR="00CD660C" w:rsidRDefault="00CD660C" w:rsidP="00535AAB">
      <w:pPr>
        <w:spacing w:after="0" w:line="240" w:lineRule="auto"/>
      </w:pPr>
      <w:r>
        <w:separator/>
      </w:r>
    </w:p>
  </w:footnote>
  <w:footnote w:type="continuationSeparator" w:id="0">
    <w:p w14:paraId="7EB7D584" w14:textId="77777777" w:rsidR="00CD660C" w:rsidRDefault="00CD660C" w:rsidP="0053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DF7"/>
    <w:multiLevelType w:val="hybridMultilevel"/>
    <w:tmpl w:val="240C5B2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BA3A4A"/>
    <w:multiLevelType w:val="hybridMultilevel"/>
    <w:tmpl w:val="EB1C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27408"/>
    <w:multiLevelType w:val="hybridMultilevel"/>
    <w:tmpl w:val="39F6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6C1879"/>
    <w:multiLevelType w:val="hybridMultilevel"/>
    <w:tmpl w:val="0040F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8846F9"/>
    <w:multiLevelType w:val="hybridMultilevel"/>
    <w:tmpl w:val="F2EAB57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C760993"/>
    <w:multiLevelType w:val="hybridMultilevel"/>
    <w:tmpl w:val="C178A1E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D685442"/>
    <w:multiLevelType w:val="hybridMultilevel"/>
    <w:tmpl w:val="673A8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2019E9"/>
    <w:multiLevelType w:val="hybridMultilevel"/>
    <w:tmpl w:val="6924E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6858635">
    <w:abstractNumId w:val="9"/>
  </w:num>
  <w:num w:numId="2" w16cid:durableId="826288442">
    <w:abstractNumId w:val="13"/>
  </w:num>
  <w:num w:numId="3" w16cid:durableId="407462629">
    <w:abstractNumId w:val="5"/>
  </w:num>
  <w:num w:numId="4" w16cid:durableId="604967402">
    <w:abstractNumId w:val="3"/>
  </w:num>
  <w:num w:numId="5" w16cid:durableId="1683702736">
    <w:abstractNumId w:val="12"/>
  </w:num>
  <w:num w:numId="6" w16cid:durableId="36862439">
    <w:abstractNumId w:val="8"/>
  </w:num>
  <w:num w:numId="7" w16cid:durableId="852650437">
    <w:abstractNumId w:val="4"/>
  </w:num>
  <w:num w:numId="8" w16cid:durableId="1881086134">
    <w:abstractNumId w:val="10"/>
  </w:num>
  <w:num w:numId="9" w16cid:durableId="968317554">
    <w:abstractNumId w:val="7"/>
  </w:num>
  <w:num w:numId="10" w16cid:durableId="240020145">
    <w:abstractNumId w:val="11"/>
  </w:num>
  <w:num w:numId="11" w16cid:durableId="2050299391">
    <w:abstractNumId w:val="1"/>
  </w:num>
  <w:num w:numId="12" w16cid:durableId="791020173">
    <w:abstractNumId w:val="6"/>
  </w:num>
  <w:num w:numId="13" w16cid:durableId="560478265">
    <w:abstractNumId w:val="2"/>
  </w:num>
  <w:num w:numId="14" w16cid:durableId="773477582">
    <w:abstractNumId w:val="14"/>
  </w:num>
  <w:num w:numId="15" w16cid:durableId="14597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B"/>
    <w:rsid w:val="000C59F8"/>
    <w:rsid w:val="00187F6F"/>
    <w:rsid w:val="003E4863"/>
    <w:rsid w:val="0044361B"/>
    <w:rsid w:val="004E6C7B"/>
    <w:rsid w:val="00535AAB"/>
    <w:rsid w:val="005C30BE"/>
    <w:rsid w:val="00653752"/>
    <w:rsid w:val="006C6AB9"/>
    <w:rsid w:val="008661A6"/>
    <w:rsid w:val="00935E16"/>
    <w:rsid w:val="0095378C"/>
    <w:rsid w:val="00A13486"/>
    <w:rsid w:val="00A566DD"/>
    <w:rsid w:val="00AD6385"/>
    <w:rsid w:val="00AE2578"/>
    <w:rsid w:val="00AE76F6"/>
    <w:rsid w:val="00B93362"/>
    <w:rsid w:val="00CD660C"/>
    <w:rsid w:val="00D03143"/>
    <w:rsid w:val="00D361AD"/>
    <w:rsid w:val="00D50071"/>
    <w:rsid w:val="00DA22C4"/>
    <w:rsid w:val="00DB5616"/>
    <w:rsid w:val="00DF534C"/>
    <w:rsid w:val="00E36A0F"/>
    <w:rsid w:val="00EF036C"/>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7866"/>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bullet point,Recommendation"/>
    <w:basedOn w:val="Normal"/>
    <w:link w:val="ListParagraphChar"/>
    <w:uiPriority w:val="34"/>
    <w:qFormat/>
    <w:rsid w:val="00E36A0F"/>
    <w:pPr>
      <w:ind w:left="720"/>
      <w:contextualSpacing/>
    </w:pPr>
  </w:style>
  <w:style w:type="paragraph" w:customStyle="1" w:styleId="RequirementsList">
    <w:name w:val="Requirements List"/>
    <w:basedOn w:val="Normal"/>
    <w:rsid w:val="00653752"/>
    <w:pPr>
      <w:numPr>
        <w:numId w:val="8"/>
      </w:numPr>
      <w:spacing w:before="100" w:after="100" w:line="288" w:lineRule="auto"/>
    </w:pPr>
    <w:rPr>
      <w:rFonts w:ascii="Tahoma" w:eastAsia="Times New Roman" w:hAnsi="Tahoma" w:cs="Times New Roman"/>
      <w:sz w:val="16"/>
      <w:szCs w:val="24"/>
      <w:lang w:val="en-US"/>
    </w:rPr>
  </w:style>
  <w:style w:type="paragraph" w:customStyle="1" w:styleId="ColorfulList-Accent11">
    <w:name w:val="Colorful List - Accent 11"/>
    <w:basedOn w:val="Normal"/>
    <w:uiPriority w:val="99"/>
    <w:qFormat/>
    <w:rsid w:val="00653752"/>
    <w:pPr>
      <w:spacing w:after="200" w:line="276" w:lineRule="auto"/>
      <w:ind w:left="720"/>
      <w:contextualSpacing/>
      <w:jc w:val="both"/>
    </w:pPr>
    <w:rPr>
      <w:rFonts w:ascii="Arial" w:eastAsia="Calibri" w:hAnsi="Arial" w:cs="Times New Roman"/>
      <w:szCs w:val="20"/>
      <w:lang w:val="en-US"/>
    </w:rPr>
  </w:style>
  <w:style w:type="character" w:customStyle="1" w:styleId="ListParagraphChar">
    <w:name w:val="List Paragraph Char"/>
    <w:aliases w:val="First level bullet point Char,Recommendation Char"/>
    <w:link w:val="ListParagraph"/>
    <w:uiPriority w:val="34"/>
    <w:locked/>
    <w:rsid w:val="0065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2</cp:revision>
  <cp:lastPrinted>2023-02-06T06:37:00Z</cp:lastPrinted>
  <dcterms:created xsi:type="dcterms:W3CDTF">2023-02-07T00:55:00Z</dcterms:created>
  <dcterms:modified xsi:type="dcterms:W3CDTF">2023-02-07T00:55:00Z</dcterms:modified>
</cp:coreProperties>
</file>