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53B" w:rsidRDefault="006D453B" w:rsidP="006D453B">
      <w:pPr>
        <w:spacing w:after="0" w:line="240" w:lineRule="auto"/>
        <w:jc w:val="center"/>
        <w:rPr>
          <w:b/>
          <w:noProof/>
          <w:sz w:val="28"/>
          <w:lang w:eastAsia="en-AU"/>
        </w:rPr>
      </w:pPr>
      <w:r>
        <w:rPr>
          <w:b/>
          <w:noProof/>
          <w:sz w:val="28"/>
          <w:lang w:eastAsia="en-AU"/>
        </w:rPr>
        <w:drawing>
          <wp:inline distT="0" distB="0" distL="0" distR="0" wp14:anchorId="57055E0A">
            <wp:extent cx="1383665" cy="8229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822960"/>
                    </a:xfrm>
                    <a:prstGeom prst="rect">
                      <a:avLst/>
                    </a:prstGeom>
                    <a:noFill/>
                  </pic:spPr>
                </pic:pic>
              </a:graphicData>
            </a:graphic>
          </wp:inline>
        </w:drawing>
      </w:r>
    </w:p>
    <w:p w:rsidR="00372C27" w:rsidRDefault="00313E56" w:rsidP="006D453B">
      <w:pPr>
        <w:spacing w:after="0" w:line="240" w:lineRule="auto"/>
        <w:jc w:val="center"/>
        <w:rPr>
          <w:b/>
          <w:noProof/>
          <w:sz w:val="28"/>
          <w:lang w:eastAsia="en-AU"/>
        </w:rPr>
      </w:pPr>
      <w:r>
        <w:rPr>
          <w:b/>
          <w:noProof/>
          <w:sz w:val="28"/>
          <w:lang w:eastAsia="en-AU"/>
        </w:rPr>
        <w:t xml:space="preserve">POSITION DESCRIPTION                                   </w:t>
      </w:r>
      <w:r w:rsidR="001D128D">
        <w:rPr>
          <w:b/>
          <w:noProof/>
          <w:sz w:val="28"/>
          <w:lang w:eastAsia="en-AU"/>
        </w:rPr>
        <w:t xml:space="preserve">                             </w:t>
      </w:r>
    </w:p>
    <w:p w:rsidR="00313E56" w:rsidRPr="00372C27" w:rsidRDefault="00313E56" w:rsidP="00313E56">
      <w:pPr>
        <w:spacing w:after="0" w:line="240" w:lineRule="auto"/>
        <w:jc w:val="center"/>
        <w:rPr>
          <w:b/>
          <w:sz w:val="32"/>
        </w:rPr>
      </w:pPr>
    </w:p>
    <w:p w:rsidR="00535AAB" w:rsidRPr="006B133D" w:rsidRDefault="006D453B" w:rsidP="00880FED">
      <w:pPr>
        <w:shd w:val="clear" w:color="auto" w:fill="D9D9D9" w:themeFill="background1" w:themeFillShade="D9"/>
        <w:spacing w:after="0" w:line="240" w:lineRule="auto"/>
        <w:rPr>
          <w:b/>
          <w:sz w:val="28"/>
        </w:rPr>
      </w:pPr>
      <w:r>
        <w:rPr>
          <w:b/>
          <w:noProof/>
          <w:sz w:val="28"/>
          <w:lang w:eastAsia="en-AU"/>
        </w:rPr>
        <w:t>Aboriginal/Torres Strait Islander Health Worker/Practitioner - Ravenshoe</w:t>
      </w:r>
    </w:p>
    <w:p w:rsidR="00535AAB" w:rsidRPr="006A3550" w:rsidRDefault="00535AAB" w:rsidP="00535AAB">
      <w:pPr>
        <w:spacing w:after="0" w:line="240" w:lineRule="auto"/>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E36A0F" w:rsidRPr="00E36A0F" w:rsidTr="006A3550">
        <w:trPr>
          <w:trHeight w:val="680"/>
        </w:trPr>
        <w:tc>
          <w:tcPr>
            <w:tcW w:w="2552" w:type="dxa"/>
            <w:vAlign w:val="center"/>
          </w:tcPr>
          <w:p w:rsidR="00E36A0F" w:rsidRPr="00E36A0F" w:rsidRDefault="00E36A0F" w:rsidP="00535AAB">
            <w:pPr>
              <w:rPr>
                <w:b/>
              </w:rPr>
            </w:pPr>
            <w:r>
              <w:rPr>
                <w:b/>
              </w:rPr>
              <w:t>Reports to:</w:t>
            </w:r>
          </w:p>
        </w:tc>
        <w:tc>
          <w:tcPr>
            <w:tcW w:w="6464" w:type="dxa"/>
            <w:vAlign w:val="center"/>
          </w:tcPr>
          <w:p w:rsidR="00E36A0F" w:rsidRPr="00E36A0F" w:rsidRDefault="006D453B" w:rsidP="00535AAB">
            <w:r>
              <w:t xml:space="preserve">Clinic Coordinator </w:t>
            </w:r>
            <w:r w:rsidR="008548FD">
              <w:t>Ravenshoe</w:t>
            </w:r>
            <w:bookmarkStart w:id="0" w:name="_GoBack"/>
            <w:bookmarkEnd w:id="0"/>
          </w:p>
        </w:tc>
      </w:tr>
      <w:tr w:rsidR="00E36A0F" w:rsidRPr="00E36A0F" w:rsidTr="006A3550">
        <w:trPr>
          <w:trHeight w:val="680"/>
        </w:trPr>
        <w:tc>
          <w:tcPr>
            <w:tcW w:w="2552" w:type="dxa"/>
            <w:vAlign w:val="center"/>
          </w:tcPr>
          <w:p w:rsidR="00E36A0F" w:rsidRPr="00E36A0F" w:rsidRDefault="00E36A0F" w:rsidP="00535AAB">
            <w:pPr>
              <w:rPr>
                <w:b/>
              </w:rPr>
            </w:pPr>
            <w:r>
              <w:rPr>
                <w:b/>
              </w:rPr>
              <w:t>Direct Reports:</w:t>
            </w:r>
          </w:p>
        </w:tc>
        <w:tc>
          <w:tcPr>
            <w:tcW w:w="6464" w:type="dxa"/>
            <w:vAlign w:val="center"/>
          </w:tcPr>
          <w:p w:rsidR="00E36A0F" w:rsidRPr="00E36A0F" w:rsidRDefault="006D453B" w:rsidP="00535AAB">
            <w:r>
              <w:t>Nil</w:t>
            </w:r>
          </w:p>
        </w:tc>
      </w:tr>
      <w:tr w:rsidR="00E36A0F" w:rsidRPr="00E36A0F" w:rsidTr="006A3550">
        <w:trPr>
          <w:trHeight w:val="680"/>
        </w:trPr>
        <w:tc>
          <w:tcPr>
            <w:tcW w:w="2552" w:type="dxa"/>
            <w:vAlign w:val="center"/>
          </w:tcPr>
          <w:p w:rsidR="00E36A0F" w:rsidRPr="00E36A0F" w:rsidRDefault="00E36A0F" w:rsidP="00535AAB">
            <w:pPr>
              <w:rPr>
                <w:b/>
              </w:rPr>
            </w:pPr>
            <w:r>
              <w:rPr>
                <w:b/>
              </w:rPr>
              <w:t>Award:</w:t>
            </w:r>
          </w:p>
        </w:tc>
        <w:tc>
          <w:tcPr>
            <w:tcW w:w="6464" w:type="dxa"/>
            <w:vAlign w:val="center"/>
          </w:tcPr>
          <w:p w:rsidR="00E36A0F" w:rsidRPr="00E36A0F" w:rsidRDefault="00E36A0F" w:rsidP="00535AAB">
            <w:r w:rsidRPr="00E36A0F">
              <w:t>Aboriginal and Torres Strait Islander Health Workers and Practitioners and Aboriginal Community Controlled Services Award</w:t>
            </w:r>
            <w:r>
              <w:t xml:space="preserve"> [MA000115]</w:t>
            </w:r>
          </w:p>
        </w:tc>
      </w:tr>
      <w:tr w:rsidR="00E36A0F" w:rsidRPr="00E36A0F" w:rsidTr="006A3550">
        <w:trPr>
          <w:trHeight w:val="680"/>
        </w:trPr>
        <w:tc>
          <w:tcPr>
            <w:tcW w:w="2552" w:type="dxa"/>
            <w:vAlign w:val="center"/>
          </w:tcPr>
          <w:p w:rsidR="00E36A0F" w:rsidRPr="00E36A0F" w:rsidRDefault="00E36A0F" w:rsidP="00535AAB">
            <w:pPr>
              <w:rPr>
                <w:b/>
              </w:rPr>
            </w:pPr>
            <w:r>
              <w:rPr>
                <w:b/>
              </w:rPr>
              <w:t>Salary:</w:t>
            </w:r>
          </w:p>
        </w:tc>
        <w:tc>
          <w:tcPr>
            <w:tcW w:w="6464" w:type="dxa"/>
            <w:vAlign w:val="center"/>
          </w:tcPr>
          <w:p w:rsidR="00E36A0F" w:rsidRPr="00E36A0F" w:rsidRDefault="006D453B" w:rsidP="001D128D">
            <w:r>
              <w:t>To be confirmed</w:t>
            </w:r>
          </w:p>
        </w:tc>
      </w:tr>
    </w:tbl>
    <w:p w:rsidR="00E36A0F" w:rsidRPr="006A3550" w:rsidRDefault="00E36A0F" w:rsidP="00535AAB">
      <w:pPr>
        <w:spacing w:after="0" w:line="240" w:lineRule="auto"/>
        <w:rPr>
          <w:b/>
          <w:sz w:val="16"/>
        </w:rPr>
      </w:pPr>
    </w:p>
    <w:p w:rsidR="00535AAB" w:rsidRPr="001D128D" w:rsidRDefault="00E36A0F" w:rsidP="00880FED">
      <w:pPr>
        <w:shd w:val="clear" w:color="auto" w:fill="D9D9D9" w:themeFill="background1" w:themeFillShade="D9"/>
        <w:tabs>
          <w:tab w:val="left" w:pos="3430"/>
        </w:tabs>
        <w:rPr>
          <w:b/>
        </w:rPr>
      </w:pPr>
      <w:r w:rsidRPr="001D128D">
        <w:rPr>
          <w:b/>
        </w:rPr>
        <w:t>POSITION PURPOSE</w:t>
      </w:r>
    </w:p>
    <w:p w:rsidR="006D453B" w:rsidRPr="006D453B" w:rsidRDefault="006D453B" w:rsidP="006D453B">
      <w:pPr>
        <w:jc w:val="both"/>
      </w:pPr>
      <w:r w:rsidRPr="006D453B">
        <w:rPr>
          <w:lang w:val="en-US"/>
        </w:rPr>
        <w:t>Contribute to the delivery of Primary Health Care services to the indigenous community, through the development, implementation and evaluation of program resources and strategies to meet the needs of the Indigenous community, liaison with relevant community groups, health professionals, organisation and agencies. The primary purpose for the positions will have an emphasis on comprehensive Primary Health Care. Travelling throughout the geographic service area of Mamu Health Service Limited may be a requirement of this position.</w:t>
      </w:r>
    </w:p>
    <w:p w:rsidR="00E36A0F" w:rsidRPr="006D453B" w:rsidRDefault="006D453B" w:rsidP="006D453B">
      <w:pPr>
        <w:tabs>
          <w:tab w:val="left" w:pos="3430"/>
        </w:tabs>
      </w:pPr>
      <w:r w:rsidRPr="006D453B">
        <w:rPr>
          <w:rFonts w:cs="Calibri"/>
          <w:i/>
          <w:color w:val="000000"/>
        </w:rPr>
        <w:t>To summarise, it is not the intent of this position description to limit the scope or responsibilities of the role, but to highlight the most important aspects.</w:t>
      </w:r>
    </w:p>
    <w:p w:rsidR="00E36A0F" w:rsidRPr="006D453B" w:rsidRDefault="00E36A0F" w:rsidP="00880FED">
      <w:pPr>
        <w:shd w:val="clear" w:color="auto" w:fill="D9D9D9" w:themeFill="background1" w:themeFillShade="D9"/>
        <w:tabs>
          <w:tab w:val="left" w:pos="3430"/>
        </w:tabs>
        <w:rPr>
          <w:b/>
        </w:rPr>
      </w:pPr>
      <w:r w:rsidRPr="006D453B">
        <w:rPr>
          <w:b/>
        </w:rPr>
        <w:t>RESPONSIBILITIES</w:t>
      </w:r>
    </w:p>
    <w:p w:rsidR="00951AD7" w:rsidRPr="006D453B" w:rsidRDefault="006D453B" w:rsidP="00951AD7">
      <w:pPr>
        <w:tabs>
          <w:tab w:val="left" w:pos="3430"/>
        </w:tabs>
        <w:jc w:val="both"/>
        <w:rPr>
          <w:b/>
          <w:i/>
        </w:rPr>
      </w:pPr>
      <w:r w:rsidRPr="006D453B">
        <w:rPr>
          <w:b/>
          <w:i/>
        </w:rPr>
        <w:t>Clinical</w:t>
      </w: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Assist in the provision of comprehensive primary health care services, with an emphasis on providing culturally appropriate care to Aboriginal and Torres Strait Islander people</w:t>
      </w: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Assist primary health care services to maximise Medicare billings to meet financial targets</w:t>
      </w: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 xml:space="preserve">Participate in education, health awareness, promotion, prevention, early intervention and treatment activities </w:t>
      </w: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Perform clinical duties in all areas of the health service; this includes the general clinic, and community based programs</w:t>
      </w: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Work in a way that is appropriate to gender sensitivities operating in the Aboriginal community</w:t>
      </w: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Comply with legislation, policies, procedures and protocols to achieve and maintain evidence based and effective practice in primary health care with a focus on promotion, prevention and early identification</w:t>
      </w: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Develop and maintain working relationships with service providers to enable shared case management, referral pathways and ongoing support for clients after exiting the Service</w:t>
      </w:r>
    </w:p>
    <w:p w:rsidR="006D453B" w:rsidRPr="00DE0095" w:rsidRDefault="006D453B" w:rsidP="006D453B">
      <w:pPr>
        <w:numPr>
          <w:ilvl w:val="0"/>
          <w:numId w:val="9"/>
        </w:numPr>
        <w:autoSpaceDE w:val="0"/>
        <w:autoSpaceDN w:val="0"/>
        <w:adjustRightInd w:val="0"/>
        <w:spacing w:after="0" w:line="240" w:lineRule="auto"/>
        <w:ind w:left="313"/>
        <w:jc w:val="both"/>
        <w:rPr>
          <w:rFonts w:cs="Calibri"/>
          <w:b/>
          <w:szCs w:val="20"/>
          <w:lang w:val="en-US"/>
        </w:rPr>
      </w:pPr>
      <w:r w:rsidRPr="006D453B">
        <w:rPr>
          <w:rFonts w:ascii="Calibri" w:hAnsi="Calibri"/>
        </w:rPr>
        <w:t>Develop and maintain knowledge of services, activities and culturally appropriate resources</w:t>
      </w:r>
    </w:p>
    <w:p w:rsidR="00E74D36" w:rsidRDefault="00E74D36" w:rsidP="006D453B">
      <w:pPr>
        <w:tabs>
          <w:tab w:val="left" w:pos="3430"/>
        </w:tabs>
        <w:jc w:val="both"/>
      </w:pPr>
    </w:p>
    <w:p w:rsidR="008661A6" w:rsidRDefault="009467C2" w:rsidP="009467C2">
      <w:pPr>
        <w:tabs>
          <w:tab w:val="left" w:pos="3430"/>
        </w:tabs>
        <w:rPr>
          <w:b/>
          <w:i/>
        </w:rPr>
      </w:pPr>
      <w:r w:rsidRPr="00313E56">
        <w:rPr>
          <w:b/>
          <w:i/>
        </w:rPr>
        <w:t>Health Promotion &amp; Community Engagement</w:t>
      </w: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Support the planning, implementation and evaluation of group activities</w:t>
      </w: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Promote the Service locally through community engagement activities and promotional activities</w:t>
      </w: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Provide and support health promotion programs through local networks</w:t>
      </w:r>
    </w:p>
    <w:p w:rsid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Comply with legislation, policies, procedures and protocols to achieve and maintain evidence based and effective practice in primary health care with a focus on promotion, prevention and early identification</w:t>
      </w:r>
    </w:p>
    <w:p w:rsidR="006D453B" w:rsidRDefault="006D453B" w:rsidP="006D453B">
      <w:pPr>
        <w:pStyle w:val="Secondarylabels"/>
        <w:spacing w:before="0" w:after="0"/>
        <w:jc w:val="both"/>
        <w:rPr>
          <w:rFonts w:asciiTheme="minorHAnsi" w:hAnsiTheme="minorHAnsi" w:cs="Calibri"/>
          <w:b w:val="0"/>
          <w:color w:val="auto"/>
          <w:sz w:val="22"/>
          <w:lang w:val="en-US" w:eastAsia="en-US"/>
        </w:rPr>
      </w:pPr>
    </w:p>
    <w:p w:rsidR="006D453B" w:rsidRDefault="006D453B" w:rsidP="006D453B">
      <w:pPr>
        <w:pStyle w:val="Secondarylabels"/>
        <w:spacing w:before="0" w:after="0"/>
        <w:jc w:val="both"/>
        <w:rPr>
          <w:rFonts w:asciiTheme="minorHAnsi" w:hAnsiTheme="minorHAnsi" w:cs="Calibri"/>
          <w:i/>
          <w:color w:val="auto"/>
          <w:sz w:val="22"/>
          <w:lang w:val="en-US" w:eastAsia="en-US"/>
        </w:rPr>
      </w:pPr>
      <w:r>
        <w:rPr>
          <w:rFonts w:asciiTheme="minorHAnsi" w:hAnsiTheme="minorHAnsi" w:cs="Calibri"/>
          <w:i/>
          <w:color w:val="auto"/>
          <w:sz w:val="22"/>
          <w:lang w:val="en-US" w:eastAsia="en-US"/>
        </w:rPr>
        <w:t>Administration</w:t>
      </w:r>
    </w:p>
    <w:p w:rsidR="006D453B" w:rsidRDefault="006D453B" w:rsidP="006D453B">
      <w:pPr>
        <w:pStyle w:val="Secondarylabels"/>
        <w:spacing w:before="0" w:after="0"/>
        <w:jc w:val="both"/>
        <w:rPr>
          <w:rFonts w:asciiTheme="minorHAnsi" w:hAnsiTheme="minorHAnsi" w:cs="Calibri"/>
          <w:b w:val="0"/>
          <w:color w:val="auto"/>
          <w:sz w:val="22"/>
          <w:lang w:val="en-US" w:eastAsia="en-US"/>
        </w:rPr>
      </w:pP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 xml:space="preserve">Assist in maintaining the PIRS (Communicare) in accordance with the organisational requirements and client records  </w:t>
      </w: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Prepare written monthly reports as required</w:t>
      </w: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Maintain and provide relevant information and data for the development of submissions to governments for the development of programs</w:t>
      </w: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Ensure the accurate collecting and recording of patient demographics</w:t>
      </w: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Maintain accurate recording of client records and case notes</w:t>
      </w: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Provide information and culturally appropriate resources to stakeholders</w:t>
      </w:r>
    </w:p>
    <w:p w:rsidR="006D453B" w:rsidRPr="006D453B" w:rsidRDefault="006D453B" w:rsidP="006D453B">
      <w:pPr>
        <w:pStyle w:val="Secondarylabels"/>
        <w:numPr>
          <w:ilvl w:val="0"/>
          <w:numId w:val="10"/>
        </w:numPr>
        <w:spacing w:before="0" w:after="0"/>
        <w:ind w:left="313"/>
        <w:jc w:val="both"/>
        <w:rPr>
          <w:rFonts w:asciiTheme="minorHAnsi" w:hAnsiTheme="minorHAnsi" w:cs="Calibri"/>
          <w:b w:val="0"/>
          <w:color w:val="auto"/>
          <w:sz w:val="22"/>
          <w:lang w:val="en-US" w:eastAsia="en-US"/>
        </w:rPr>
      </w:pPr>
      <w:r w:rsidRPr="006D453B">
        <w:rPr>
          <w:rFonts w:asciiTheme="minorHAnsi" w:hAnsiTheme="minorHAnsi" w:cs="Calibri"/>
          <w:b w:val="0"/>
          <w:color w:val="auto"/>
          <w:sz w:val="22"/>
          <w:lang w:val="en-US" w:eastAsia="en-US"/>
        </w:rPr>
        <w:t xml:space="preserve">Gather and record statistical data relevant to measuring performance against agreed indicators and participate in review and evaluation activities </w:t>
      </w:r>
    </w:p>
    <w:p w:rsidR="006D453B" w:rsidRPr="006D453B" w:rsidRDefault="006D453B" w:rsidP="006D453B">
      <w:pPr>
        <w:pStyle w:val="Secondarylabels"/>
        <w:spacing w:before="0" w:after="0"/>
        <w:jc w:val="both"/>
        <w:rPr>
          <w:rFonts w:asciiTheme="minorHAnsi" w:hAnsiTheme="minorHAnsi" w:cs="Calibri"/>
          <w:b w:val="0"/>
          <w:color w:val="auto"/>
          <w:sz w:val="22"/>
          <w:lang w:val="en-US" w:eastAsia="en-US"/>
        </w:rPr>
      </w:pPr>
    </w:p>
    <w:p w:rsidR="006D453B" w:rsidRDefault="006D453B" w:rsidP="009467C2">
      <w:pPr>
        <w:tabs>
          <w:tab w:val="left" w:pos="3430"/>
        </w:tabs>
        <w:rPr>
          <w:b/>
          <w:i/>
        </w:rPr>
      </w:pPr>
      <w:r w:rsidRPr="006D453B">
        <w:rPr>
          <w:b/>
          <w:i/>
        </w:rPr>
        <w:t>General Duties</w:t>
      </w:r>
    </w:p>
    <w:p w:rsidR="006D453B" w:rsidRPr="006D453B" w:rsidRDefault="006D453B" w:rsidP="006D453B">
      <w:pPr>
        <w:numPr>
          <w:ilvl w:val="0"/>
          <w:numId w:val="11"/>
        </w:numPr>
        <w:autoSpaceDE w:val="0"/>
        <w:autoSpaceDN w:val="0"/>
        <w:adjustRightInd w:val="0"/>
        <w:spacing w:after="0" w:line="240" w:lineRule="auto"/>
        <w:ind w:left="322" w:hanging="322"/>
        <w:jc w:val="both"/>
        <w:rPr>
          <w:rFonts w:ascii="Calibri" w:eastAsia="MS Mincho" w:hAnsi="Calibri" w:cs="Calibri"/>
          <w:lang w:eastAsia="en-AU"/>
        </w:rPr>
      </w:pPr>
      <w:r w:rsidRPr="006D453B">
        <w:rPr>
          <w:rFonts w:ascii="Calibri" w:eastAsia="MS Mincho" w:hAnsi="Calibri" w:cs="Calibri"/>
          <w:lang w:eastAsia="en-AU"/>
        </w:rPr>
        <w:t xml:space="preserve">Maintain a friendly and approachable attitude towards clients and staff </w:t>
      </w:r>
    </w:p>
    <w:p w:rsidR="006D453B" w:rsidRPr="006D453B" w:rsidRDefault="006D453B" w:rsidP="006D453B">
      <w:pPr>
        <w:numPr>
          <w:ilvl w:val="0"/>
          <w:numId w:val="11"/>
        </w:numPr>
        <w:autoSpaceDE w:val="0"/>
        <w:autoSpaceDN w:val="0"/>
        <w:adjustRightInd w:val="0"/>
        <w:spacing w:after="0" w:line="240" w:lineRule="auto"/>
        <w:ind w:left="322" w:hanging="322"/>
        <w:jc w:val="both"/>
        <w:rPr>
          <w:rFonts w:ascii="Calibri" w:eastAsia="MS Mincho" w:hAnsi="Calibri" w:cs="Calibri"/>
          <w:lang w:eastAsia="en-AU"/>
        </w:rPr>
      </w:pPr>
      <w:r w:rsidRPr="006D453B">
        <w:rPr>
          <w:rFonts w:ascii="Calibri" w:eastAsia="MS Mincho" w:hAnsi="Calibri" w:cs="Calibri"/>
          <w:lang w:eastAsia="en-AU"/>
        </w:rPr>
        <w:t xml:space="preserve">Develop and maintain effective relationships with other Aboriginal medical services in the region, key external stakeholders and service providers </w:t>
      </w:r>
    </w:p>
    <w:p w:rsidR="006D453B" w:rsidRPr="006D453B" w:rsidRDefault="006D453B" w:rsidP="006D453B">
      <w:pPr>
        <w:numPr>
          <w:ilvl w:val="0"/>
          <w:numId w:val="11"/>
        </w:numPr>
        <w:autoSpaceDE w:val="0"/>
        <w:autoSpaceDN w:val="0"/>
        <w:adjustRightInd w:val="0"/>
        <w:spacing w:after="0" w:line="240" w:lineRule="auto"/>
        <w:ind w:left="322" w:hanging="322"/>
        <w:jc w:val="both"/>
        <w:rPr>
          <w:rFonts w:ascii="Calibri" w:eastAsia="MS Mincho" w:hAnsi="Calibri" w:cs="Calibri"/>
          <w:lang w:eastAsia="en-AU"/>
        </w:rPr>
      </w:pPr>
      <w:r w:rsidRPr="006D453B">
        <w:rPr>
          <w:rFonts w:ascii="Calibri" w:eastAsia="MS Mincho" w:hAnsi="Calibri" w:cs="Calibri"/>
          <w:lang w:eastAsia="en-AU"/>
        </w:rPr>
        <w:t xml:space="preserve">Maintain clean and professional appearance </w:t>
      </w:r>
    </w:p>
    <w:p w:rsidR="006D453B" w:rsidRPr="006D453B" w:rsidRDefault="006D453B" w:rsidP="006D453B">
      <w:pPr>
        <w:numPr>
          <w:ilvl w:val="0"/>
          <w:numId w:val="11"/>
        </w:numPr>
        <w:autoSpaceDE w:val="0"/>
        <w:autoSpaceDN w:val="0"/>
        <w:adjustRightInd w:val="0"/>
        <w:spacing w:after="0" w:line="240" w:lineRule="auto"/>
        <w:ind w:left="322" w:hanging="322"/>
        <w:jc w:val="both"/>
        <w:rPr>
          <w:rFonts w:ascii="Calibri" w:eastAsia="MS Mincho" w:hAnsi="Calibri" w:cs="Calibri"/>
          <w:lang w:eastAsia="en-AU"/>
        </w:rPr>
      </w:pPr>
      <w:r w:rsidRPr="006D453B">
        <w:rPr>
          <w:rFonts w:ascii="Calibri" w:eastAsia="MS Mincho" w:hAnsi="Calibri" w:cs="Calibri"/>
          <w:lang w:eastAsia="en-AU"/>
        </w:rPr>
        <w:t>Respect all equipment and property and use with care to avoid unnecessary damage</w:t>
      </w:r>
    </w:p>
    <w:p w:rsidR="006D453B" w:rsidRPr="006D453B" w:rsidRDefault="006D453B" w:rsidP="006D453B">
      <w:pPr>
        <w:numPr>
          <w:ilvl w:val="0"/>
          <w:numId w:val="11"/>
        </w:numPr>
        <w:spacing w:after="0" w:line="240" w:lineRule="auto"/>
        <w:ind w:left="322" w:hanging="322"/>
        <w:rPr>
          <w:rFonts w:ascii="Calibri" w:eastAsia="Calibri" w:hAnsi="Calibri" w:cs="Times New Roman"/>
          <w:color w:val="262626"/>
          <w:lang w:eastAsia="en-AU"/>
        </w:rPr>
      </w:pPr>
      <w:r w:rsidRPr="006D453B">
        <w:rPr>
          <w:rFonts w:ascii="Calibri" w:eastAsia="Calibri" w:hAnsi="Calibri" w:cs="Times New Roman"/>
          <w:color w:val="262626"/>
          <w:lang w:eastAsia="en-AU"/>
        </w:rPr>
        <w:t xml:space="preserve">Attend meetings, internal and external training to further develop and maintain skills, as required </w:t>
      </w:r>
    </w:p>
    <w:p w:rsidR="006D453B" w:rsidRPr="006D453B" w:rsidRDefault="006D453B" w:rsidP="006D453B">
      <w:pPr>
        <w:numPr>
          <w:ilvl w:val="0"/>
          <w:numId w:val="11"/>
        </w:numPr>
        <w:spacing w:after="0" w:line="240" w:lineRule="auto"/>
        <w:ind w:left="322" w:hanging="322"/>
        <w:rPr>
          <w:rFonts w:ascii="Calibri" w:eastAsia="Calibri" w:hAnsi="Calibri" w:cs="Times New Roman"/>
          <w:color w:val="262626"/>
          <w:lang w:eastAsia="en-AU"/>
        </w:rPr>
      </w:pPr>
      <w:r w:rsidRPr="006D453B">
        <w:rPr>
          <w:rFonts w:ascii="Calibri" w:eastAsia="Calibri" w:hAnsi="Calibri" w:cs="Times New Roman"/>
          <w:color w:val="262626"/>
          <w:lang w:eastAsia="en-AU"/>
        </w:rPr>
        <w:t>Develop and maintain good working relationships with colleagues and clients to achieve a strong team philosophy within the organisation</w:t>
      </w:r>
    </w:p>
    <w:p w:rsidR="006D453B" w:rsidRPr="006D453B" w:rsidRDefault="006D453B" w:rsidP="006D453B">
      <w:pPr>
        <w:numPr>
          <w:ilvl w:val="0"/>
          <w:numId w:val="11"/>
        </w:numPr>
        <w:spacing w:after="0" w:line="240" w:lineRule="auto"/>
        <w:ind w:left="322" w:hanging="322"/>
        <w:rPr>
          <w:rFonts w:ascii="Calibri" w:eastAsia="Calibri" w:hAnsi="Calibri" w:cs="Times New Roman"/>
          <w:color w:val="262626"/>
          <w:lang w:eastAsia="en-AU"/>
        </w:rPr>
      </w:pPr>
      <w:r w:rsidRPr="006D453B">
        <w:rPr>
          <w:rFonts w:ascii="Calibri" w:eastAsia="Calibri" w:hAnsi="Calibri" w:cs="Times New Roman"/>
          <w:color w:val="262626"/>
          <w:lang w:eastAsia="en-AU"/>
        </w:rPr>
        <w:t>Work collaboratively to exceed client expectations</w:t>
      </w:r>
    </w:p>
    <w:p w:rsidR="006D453B" w:rsidRPr="006D453B" w:rsidRDefault="006D453B" w:rsidP="006D453B">
      <w:pPr>
        <w:numPr>
          <w:ilvl w:val="0"/>
          <w:numId w:val="11"/>
        </w:numPr>
        <w:autoSpaceDE w:val="0"/>
        <w:autoSpaceDN w:val="0"/>
        <w:adjustRightInd w:val="0"/>
        <w:spacing w:after="0" w:line="240" w:lineRule="auto"/>
        <w:ind w:left="322" w:hanging="322"/>
        <w:jc w:val="both"/>
        <w:rPr>
          <w:rFonts w:ascii="Calibri" w:eastAsia="MS Mincho" w:hAnsi="Calibri" w:cs="Calibri"/>
          <w:lang w:eastAsia="en-AU"/>
        </w:rPr>
      </w:pPr>
      <w:r w:rsidRPr="006D453B">
        <w:rPr>
          <w:rFonts w:ascii="Calibri" w:eastAsia="MS Mincho" w:hAnsi="Calibri" w:cs="Calibri"/>
          <w:lang w:eastAsia="en-AU"/>
        </w:rPr>
        <w:t>Keep work areas tidy and clean</w:t>
      </w:r>
    </w:p>
    <w:p w:rsidR="006D453B" w:rsidRPr="006D453B" w:rsidRDefault="006D453B" w:rsidP="006D453B">
      <w:pPr>
        <w:numPr>
          <w:ilvl w:val="0"/>
          <w:numId w:val="11"/>
        </w:numPr>
        <w:autoSpaceDE w:val="0"/>
        <w:autoSpaceDN w:val="0"/>
        <w:adjustRightInd w:val="0"/>
        <w:spacing w:after="0" w:line="240" w:lineRule="auto"/>
        <w:ind w:left="322" w:hanging="322"/>
        <w:jc w:val="both"/>
        <w:rPr>
          <w:rFonts w:ascii="Calibri" w:eastAsia="MS Mincho" w:hAnsi="Calibri" w:cs="Calibri"/>
          <w:lang w:eastAsia="en-AU"/>
        </w:rPr>
      </w:pPr>
      <w:r w:rsidRPr="006D453B">
        <w:rPr>
          <w:rFonts w:ascii="Calibri" w:eastAsia="MS Mincho" w:hAnsi="Calibri" w:cs="Calibri"/>
          <w:lang w:eastAsia="en-AU"/>
        </w:rPr>
        <w:t>Participate in community events (weekends and after hours) when required</w:t>
      </w:r>
    </w:p>
    <w:p w:rsidR="006D453B" w:rsidRPr="006D453B" w:rsidRDefault="006D453B" w:rsidP="006D453B">
      <w:pPr>
        <w:numPr>
          <w:ilvl w:val="0"/>
          <w:numId w:val="11"/>
        </w:numPr>
        <w:autoSpaceDE w:val="0"/>
        <w:autoSpaceDN w:val="0"/>
        <w:adjustRightInd w:val="0"/>
        <w:spacing w:after="0" w:line="240" w:lineRule="auto"/>
        <w:ind w:left="322" w:hanging="322"/>
        <w:jc w:val="both"/>
        <w:rPr>
          <w:rFonts w:ascii="Calibri" w:eastAsia="MS Mincho" w:hAnsi="Calibri" w:cs="Calibri"/>
          <w:lang w:eastAsia="en-AU"/>
        </w:rPr>
      </w:pPr>
      <w:r w:rsidRPr="006D453B">
        <w:rPr>
          <w:rFonts w:ascii="Calibri" w:eastAsia="MS Mincho" w:hAnsi="Calibri" w:cs="Calibri"/>
          <w:lang w:eastAsia="en-AU"/>
        </w:rPr>
        <w:t>Support health promotion programs and the planning, implementation and evaluation of group activities</w:t>
      </w:r>
    </w:p>
    <w:p w:rsidR="006D453B" w:rsidRPr="006D453B" w:rsidRDefault="006D453B" w:rsidP="006D453B">
      <w:pPr>
        <w:numPr>
          <w:ilvl w:val="0"/>
          <w:numId w:val="11"/>
        </w:numPr>
        <w:autoSpaceDE w:val="0"/>
        <w:autoSpaceDN w:val="0"/>
        <w:adjustRightInd w:val="0"/>
        <w:spacing w:after="0" w:line="240" w:lineRule="auto"/>
        <w:ind w:left="322" w:hanging="322"/>
        <w:jc w:val="both"/>
        <w:rPr>
          <w:rFonts w:ascii="Calibri" w:eastAsia="MS Mincho" w:hAnsi="Calibri" w:cs="Calibri"/>
          <w:lang w:eastAsia="en-AU"/>
        </w:rPr>
      </w:pPr>
      <w:r w:rsidRPr="006D453B">
        <w:rPr>
          <w:rFonts w:ascii="Calibri" w:eastAsia="MS Mincho" w:hAnsi="Calibri" w:cs="Calibri"/>
          <w:lang w:eastAsia="en-AU"/>
        </w:rPr>
        <w:t xml:space="preserve">Contribute as required to </w:t>
      </w:r>
      <w:r w:rsidR="00E90389">
        <w:rPr>
          <w:rFonts w:ascii="Calibri" w:eastAsia="MS Mincho" w:hAnsi="Calibri" w:cs="Calibri"/>
          <w:lang w:eastAsia="en-AU"/>
        </w:rPr>
        <w:t>maintain</w:t>
      </w:r>
      <w:r w:rsidRPr="006D453B">
        <w:rPr>
          <w:rFonts w:ascii="Calibri" w:eastAsia="MS Mincho" w:hAnsi="Calibri" w:cs="Calibri"/>
          <w:lang w:eastAsia="en-AU"/>
        </w:rPr>
        <w:t xml:space="preserve"> AGPAL</w:t>
      </w:r>
      <w:r w:rsidR="00E90389">
        <w:rPr>
          <w:rFonts w:ascii="Calibri" w:eastAsia="MS Mincho" w:hAnsi="Calibri" w:cs="Calibri"/>
          <w:lang w:eastAsia="en-AU"/>
        </w:rPr>
        <w:t xml:space="preserve"> accreditation </w:t>
      </w:r>
      <w:r w:rsidRPr="006D453B">
        <w:rPr>
          <w:rFonts w:ascii="Calibri" w:eastAsia="MS Mincho" w:hAnsi="Calibri" w:cs="Calibri"/>
          <w:lang w:eastAsia="en-AU"/>
        </w:rPr>
        <w:t xml:space="preserve">and ISO:9001 </w:t>
      </w:r>
      <w:r w:rsidR="00E90389">
        <w:rPr>
          <w:rFonts w:ascii="Calibri" w:eastAsia="MS Mincho" w:hAnsi="Calibri" w:cs="Calibri"/>
          <w:lang w:eastAsia="en-AU"/>
        </w:rPr>
        <w:t>2015 certification</w:t>
      </w:r>
      <w:r w:rsidRPr="006D453B">
        <w:rPr>
          <w:rFonts w:ascii="Calibri" w:eastAsia="MS Mincho" w:hAnsi="Calibri" w:cs="Calibri"/>
          <w:lang w:eastAsia="en-AU"/>
        </w:rPr>
        <w:t xml:space="preserve"> status and reaccreditation process, where required</w:t>
      </w:r>
    </w:p>
    <w:p w:rsidR="006D453B" w:rsidRPr="006D453B" w:rsidRDefault="006D453B" w:rsidP="006D453B">
      <w:pPr>
        <w:numPr>
          <w:ilvl w:val="0"/>
          <w:numId w:val="11"/>
        </w:numPr>
        <w:autoSpaceDE w:val="0"/>
        <w:autoSpaceDN w:val="0"/>
        <w:adjustRightInd w:val="0"/>
        <w:spacing w:after="0" w:line="240" w:lineRule="auto"/>
        <w:ind w:left="322" w:hanging="322"/>
        <w:jc w:val="both"/>
        <w:rPr>
          <w:rFonts w:ascii="Calibri" w:eastAsia="MS Mincho" w:hAnsi="Calibri" w:cs="Calibri"/>
          <w:lang w:eastAsia="en-AU"/>
        </w:rPr>
      </w:pPr>
      <w:r w:rsidRPr="006D453B">
        <w:rPr>
          <w:rFonts w:ascii="Calibri" w:eastAsia="MS Mincho" w:hAnsi="Calibri" w:cs="Calibri"/>
          <w:lang w:eastAsia="en-AU"/>
        </w:rPr>
        <w:t xml:space="preserve">Other ad hoc duties, as required </w:t>
      </w:r>
    </w:p>
    <w:p w:rsidR="006D453B" w:rsidRPr="006D453B" w:rsidRDefault="006D453B" w:rsidP="006D453B">
      <w:pPr>
        <w:numPr>
          <w:ilvl w:val="0"/>
          <w:numId w:val="11"/>
        </w:numPr>
        <w:autoSpaceDE w:val="0"/>
        <w:autoSpaceDN w:val="0"/>
        <w:adjustRightInd w:val="0"/>
        <w:spacing w:after="0" w:line="240" w:lineRule="auto"/>
        <w:ind w:left="322" w:hanging="322"/>
        <w:rPr>
          <w:rFonts w:ascii="Calibri" w:eastAsia="MS Mincho" w:hAnsi="Calibri" w:cs="Calibri"/>
          <w:lang w:eastAsia="en-AU"/>
        </w:rPr>
      </w:pPr>
      <w:r w:rsidRPr="006D453B">
        <w:rPr>
          <w:rFonts w:ascii="Calibri" w:eastAsia="MS Mincho" w:hAnsi="Calibri" w:cs="Calibri"/>
          <w:lang w:eastAsia="en-AU"/>
        </w:rPr>
        <w:t>Undertake the responsibilities of the position adhering to:</w:t>
      </w:r>
    </w:p>
    <w:p w:rsidR="006D453B" w:rsidRPr="006D453B" w:rsidRDefault="006D453B" w:rsidP="006D453B">
      <w:pPr>
        <w:numPr>
          <w:ilvl w:val="1"/>
          <w:numId w:val="11"/>
        </w:numPr>
        <w:tabs>
          <w:tab w:val="left" w:pos="1276"/>
        </w:tabs>
        <w:spacing w:after="0" w:line="240" w:lineRule="auto"/>
        <w:ind w:left="748" w:right="420"/>
        <w:jc w:val="both"/>
        <w:rPr>
          <w:rFonts w:ascii="Calibri" w:eastAsia="MS Mincho" w:hAnsi="Calibri" w:cs="Calibri"/>
          <w:color w:val="000000"/>
          <w:lang w:eastAsia="ja-JP"/>
        </w:rPr>
      </w:pPr>
      <w:r w:rsidRPr="006D453B">
        <w:rPr>
          <w:rFonts w:ascii="Calibri" w:eastAsia="MS Mincho" w:hAnsi="Calibri" w:cs="Calibri"/>
          <w:color w:val="000000"/>
          <w:lang w:eastAsia="ja-JP"/>
        </w:rPr>
        <w:t>Equal opportunity and anti-discrimination legislation and requirements</w:t>
      </w:r>
    </w:p>
    <w:p w:rsidR="006D453B" w:rsidRPr="006D453B" w:rsidRDefault="006D453B" w:rsidP="006D453B">
      <w:pPr>
        <w:numPr>
          <w:ilvl w:val="1"/>
          <w:numId w:val="11"/>
        </w:numPr>
        <w:tabs>
          <w:tab w:val="left" w:pos="1276"/>
        </w:tabs>
        <w:spacing w:after="0" w:line="240" w:lineRule="auto"/>
        <w:ind w:left="748" w:right="420"/>
        <w:jc w:val="both"/>
        <w:rPr>
          <w:rFonts w:ascii="Calibri" w:eastAsia="MS Mincho" w:hAnsi="Calibri" w:cs="Calibri"/>
          <w:color w:val="000000"/>
          <w:lang w:eastAsia="ja-JP"/>
        </w:rPr>
      </w:pPr>
      <w:r w:rsidRPr="006D453B">
        <w:rPr>
          <w:rFonts w:ascii="Calibri" w:eastAsia="MS Mincho" w:hAnsi="Calibri" w:cs="Calibri"/>
          <w:color w:val="000000"/>
          <w:lang w:eastAsia="ja-JP"/>
        </w:rPr>
        <w:t>Workplace Health and Safety (WHS) legislation and requirements</w:t>
      </w:r>
    </w:p>
    <w:p w:rsidR="006D453B" w:rsidRPr="006D453B" w:rsidRDefault="006D453B" w:rsidP="006D453B">
      <w:pPr>
        <w:numPr>
          <w:ilvl w:val="1"/>
          <w:numId w:val="11"/>
        </w:numPr>
        <w:tabs>
          <w:tab w:val="left" w:pos="1276"/>
        </w:tabs>
        <w:spacing w:after="0" w:line="240" w:lineRule="auto"/>
        <w:ind w:left="748" w:right="420"/>
        <w:jc w:val="both"/>
        <w:rPr>
          <w:rFonts w:ascii="Calibri" w:eastAsia="MS Mincho" w:hAnsi="Calibri" w:cs="Calibri"/>
          <w:color w:val="000000"/>
          <w:lang w:eastAsia="ja-JP"/>
        </w:rPr>
      </w:pPr>
      <w:r w:rsidRPr="006D453B">
        <w:rPr>
          <w:rFonts w:ascii="Calibri" w:eastAsia="MS Mincho" w:hAnsi="Calibri" w:cs="Calibri"/>
          <w:color w:val="000000"/>
          <w:lang w:eastAsia="ja-JP"/>
        </w:rPr>
        <w:t>Legal requirements</w:t>
      </w:r>
    </w:p>
    <w:p w:rsidR="006D453B" w:rsidRPr="006D453B" w:rsidRDefault="006D453B" w:rsidP="006D453B">
      <w:pPr>
        <w:numPr>
          <w:ilvl w:val="1"/>
          <w:numId w:val="11"/>
        </w:numPr>
        <w:tabs>
          <w:tab w:val="left" w:pos="1276"/>
        </w:tabs>
        <w:spacing w:after="0" w:line="240" w:lineRule="auto"/>
        <w:ind w:left="748" w:right="420"/>
        <w:jc w:val="both"/>
        <w:rPr>
          <w:rFonts w:ascii="Calibri" w:eastAsia="MS Mincho" w:hAnsi="Calibri" w:cs="Calibri"/>
          <w:color w:val="000000"/>
          <w:lang w:eastAsia="ja-JP"/>
        </w:rPr>
      </w:pPr>
      <w:r w:rsidRPr="006D453B">
        <w:rPr>
          <w:rFonts w:ascii="Calibri" w:eastAsia="MS Mincho" w:hAnsi="Calibri" w:cs="Calibri"/>
          <w:color w:val="000000"/>
          <w:lang w:eastAsia="ja-JP"/>
        </w:rPr>
        <w:t>Confidentiality agreement and client confidentiality</w:t>
      </w:r>
    </w:p>
    <w:p w:rsidR="006D453B" w:rsidRPr="006D453B" w:rsidRDefault="006D453B" w:rsidP="006D453B">
      <w:pPr>
        <w:numPr>
          <w:ilvl w:val="1"/>
          <w:numId w:val="11"/>
        </w:numPr>
        <w:tabs>
          <w:tab w:val="left" w:pos="1276"/>
        </w:tabs>
        <w:spacing w:after="0" w:line="240" w:lineRule="auto"/>
        <w:ind w:left="748" w:right="420"/>
        <w:jc w:val="both"/>
        <w:rPr>
          <w:rFonts w:ascii="Calibri" w:eastAsia="MS Mincho" w:hAnsi="Calibri" w:cs="Calibri"/>
          <w:color w:val="000000"/>
          <w:lang w:eastAsia="ja-JP"/>
        </w:rPr>
      </w:pPr>
      <w:r w:rsidRPr="006D453B">
        <w:rPr>
          <w:rFonts w:ascii="Calibri" w:eastAsia="MS Mincho" w:hAnsi="Calibri" w:cs="Calibri"/>
          <w:color w:val="000000"/>
          <w:lang w:eastAsia="ja-JP"/>
        </w:rPr>
        <w:t>Code of conduct</w:t>
      </w:r>
    </w:p>
    <w:p w:rsidR="006D453B" w:rsidRPr="006D453B" w:rsidRDefault="006D453B" w:rsidP="009467C2">
      <w:pPr>
        <w:tabs>
          <w:tab w:val="left" w:pos="3430"/>
        </w:tabs>
      </w:pPr>
    </w:p>
    <w:p w:rsidR="008661A6" w:rsidRPr="001D128D" w:rsidRDefault="008661A6" w:rsidP="001D128D">
      <w:pPr>
        <w:shd w:val="clear" w:color="auto" w:fill="D9D9D9" w:themeFill="background1" w:themeFillShade="D9"/>
        <w:tabs>
          <w:tab w:val="left" w:pos="3430"/>
        </w:tabs>
        <w:rPr>
          <w:b/>
        </w:rPr>
      </w:pPr>
      <w:r w:rsidRPr="001D128D">
        <w:rPr>
          <w:b/>
        </w:rPr>
        <w:lastRenderedPageBreak/>
        <w:t>CONDITIONS OF EMPLOYMENT</w:t>
      </w:r>
    </w:p>
    <w:p w:rsidR="008661A6" w:rsidRPr="00D64018" w:rsidRDefault="008661A6" w:rsidP="008661A6">
      <w:pPr>
        <w:tabs>
          <w:tab w:val="left" w:pos="3430"/>
        </w:tabs>
        <w:jc w:val="both"/>
        <w:rPr>
          <w:b/>
        </w:rPr>
      </w:pPr>
      <w:r w:rsidRPr="00D64018">
        <w:rPr>
          <w:b/>
        </w:rPr>
        <w:t>Employment is conditional upon the following:</w:t>
      </w:r>
    </w:p>
    <w:p w:rsidR="008661A6" w:rsidRDefault="008661A6" w:rsidP="008661A6">
      <w:pPr>
        <w:pStyle w:val="ListParagraph"/>
        <w:numPr>
          <w:ilvl w:val="0"/>
          <w:numId w:val="6"/>
        </w:numPr>
        <w:tabs>
          <w:tab w:val="left" w:pos="3430"/>
        </w:tabs>
        <w:jc w:val="both"/>
      </w:pPr>
      <w:r>
        <w:t xml:space="preserve">Vaccination or confirmed non-susceptibility to Vaccine Preventable Diseases (VPDs) during employment, including measles, mumps, Rubella (MMR), Varicella (chicken pox), Pertussis (whooping cough) </w:t>
      </w:r>
      <w:r w:rsidR="00BA1062">
        <w:t>and Covid-19.</w:t>
      </w:r>
    </w:p>
    <w:p w:rsidR="008661A6" w:rsidRDefault="008661A6" w:rsidP="008661A6">
      <w:pPr>
        <w:pStyle w:val="ListParagraph"/>
        <w:numPr>
          <w:ilvl w:val="0"/>
          <w:numId w:val="6"/>
        </w:numPr>
        <w:tabs>
          <w:tab w:val="left" w:pos="3430"/>
        </w:tabs>
        <w:jc w:val="both"/>
      </w:pPr>
      <w:r>
        <w:t>Vaccination or confirmed non-susceptibility to Hepatitis B. (Proof of vaccination or non-susceptibility is required for all employees who have direct contact with patients or who, in the course of their work, may be exposed to blood/bodily fluids or contaminated sharps)</w:t>
      </w:r>
    </w:p>
    <w:p w:rsidR="00BA1062" w:rsidRDefault="00187F6F" w:rsidP="008661A6">
      <w:pPr>
        <w:pStyle w:val="ListParagraph"/>
        <w:numPr>
          <w:ilvl w:val="0"/>
          <w:numId w:val="6"/>
        </w:numPr>
        <w:tabs>
          <w:tab w:val="left" w:pos="3430"/>
        </w:tabs>
        <w:jc w:val="both"/>
      </w:pPr>
      <w:r>
        <w:t xml:space="preserve">Current Qld drivers licence </w:t>
      </w:r>
    </w:p>
    <w:p w:rsidR="00187F6F" w:rsidRDefault="00187F6F" w:rsidP="008661A6">
      <w:pPr>
        <w:pStyle w:val="ListParagraph"/>
        <w:numPr>
          <w:ilvl w:val="0"/>
          <w:numId w:val="6"/>
        </w:numPr>
        <w:tabs>
          <w:tab w:val="left" w:pos="3430"/>
        </w:tabs>
        <w:jc w:val="both"/>
      </w:pPr>
      <w:r>
        <w:t>Proof of qualifications and current registration (where appropriate) claimed in a job application must be provided prior to commencement of employment.</w:t>
      </w:r>
    </w:p>
    <w:p w:rsidR="00187F6F" w:rsidRDefault="00187F6F" w:rsidP="008661A6">
      <w:pPr>
        <w:pStyle w:val="ListParagraph"/>
        <w:numPr>
          <w:ilvl w:val="0"/>
          <w:numId w:val="6"/>
        </w:numPr>
        <w:tabs>
          <w:tab w:val="left" w:pos="3430"/>
        </w:tabs>
        <w:jc w:val="both"/>
      </w:pPr>
      <w:r>
        <w:t>A</w:t>
      </w:r>
      <w:r w:rsidR="000427E7">
        <w:t xml:space="preserve"> current</w:t>
      </w:r>
      <w:r>
        <w:t xml:space="preserve"> Crimi</w:t>
      </w:r>
      <w:r w:rsidR="000427E7">
        <w:t xml:space="preserve">nal History Check (AFP) to be provided before </w:t>
      </w:r>
      <w:r>
        <w:t>commencement of employment</w:t>
      </w:r>
    </w:p>
    <w:p w:rsidR="00187F6F" w:rsidRDefault="00187F6F" w:rsidP="008661A6">
      <w:pPr>
        <w:pStyle w:val="ListParagraph"/>
        <w:numPr>
          <w:ilvl w:val="0"/>
          <w:numId w:val="6"/>
        </w:numPr>
        <w:tabs>
          <w:tab w:val="left" w:pos="3430"/>
        </w:tabs>
        <w:jc w:val="both"/>
      </w:pPr>
      <w:r>
        <w:t>Ability and willingness to travel to, and work at all Mamu Health Service Limited’s work location and service area when required.</w:t>
      </w:r>
    </w:p>
    <w:p w:rsidR="00E90389" w:rsidRPr="00E90389" w:rsidRDefault="00187F6F" w:rsidP="00E90389">
      <w:pPr>
        <w:pStyle w:val="ListParagraph"/>
        <w:numPr>
          <w:ilvl w:val="0"/>
          <w:numId w:val="6"/>
        </w:numPr>
        <w:tabs>
          <w:tab w:val="left" w:pos="3430"/>
        </w:tabs>
        <w:autoSpaceDE w:val="0"/>
        <w:autoSpaceDN w:val="0"/>
        <w:adjustRightInd w:val="0"/>
        <w:spacing w:after="0" w:line="240" w:lineRule="auto"/>
        <w:jc w:val="both"/>
        <w:rPr>
          <w:rFonts w:cstheme="minorHAnsi"/>
        </w:rPr>
      </w:pPr>
      <w:r>
        <w:t xml:space="preserve">Current First Aid Certificate </w:t>
      </w:r>
    </w:p>
    <w:p w:rsidR="00E90389" w:rsidRPr="00E90389" w:rsidRDefault="00E90389" w:rsidP="00E90389">
      <w:pPr>
        <w:pStyle w:val="ListParagraph"/>
        <w:numPr>
          <w:ilvl w:val="0"/>
          <w:numId w:val="6"/>
        </w:numPr>
        <w:tabs>
          <w:tab w:val="left" w:pos="3430"/>
        </w:tabs>
        <w:autoSpaceDE w:val="0"/>
        <w:autoSpaceDN w:val="0"/>
        <w:adjustRightInd w:val="0"/>
        <w:spacing w:after="0" w:line="240" w:lineRule="auto"/>
        <w:jc w:val="both"/>
        <w:rPr>
          <w:rFonts w:cstheme="minorHAnsi"/>
        </w:rPr>
      </w:pPr>
      <w:r w:rsidRPr="00E90389">
        <w:rPr>
          <w:rFonts w:cstheme="minorHAnsi"/>
          <w:lang w:eastAsia="en-AU"/>
        </w:rPr>
        <w:t xml:space="preserve">Current Working with Children Check “Blue Card” </w:t>
      </w:r>
    </w:p>
    <w:p w:rsidR="00187F6F" w:rsidRDefault="00187F6F" w:rsidP="008661A6">
      <w:pPr>
        <w:pStyle w:val="ListParagraph"/>
        <w:numPr>
          <w:ilvl w:val="0"/>
          <w:numId w:val="6"/>
        </w:numPr>
        <w:tabs>
          <w:tab w:val="left" w:pos="3430"/>
        </w:tabs>
        <w:jc w:val="both"/>
      </w:pPr>
      <w:r>
        <w:t>Advanced Life Support and Cardiopulmonary resuscitation (CPR) certificate, or evidence of training.</w:t>
      </w:r>
    </w:p>
    <w:p w:rsidR="00187F6F" w:rsidRDefault="00187F6F" w:rsidP="00187F6F">
      <w:pPr>
        <w:tabs>
          <w:tab w:val="left" w:pos="3430"/>
        </w:tabs>
        <w:jc w:val="both"/>
      </w:pPr>
    </w:p>
    <w:p w:rsidR="00187F6F" w:rsidRPr="006B133D" w:rsidRDefault="00187F6F" w:rsidP="001D128D">
      <w:pPr>
        <w:shd w:val="clear" w:color="auto" w:fill="D9D9D9" w:themeFill="background1" w:themeFillShade="D9"/>
        <w:tabs>
          <w:tab w:val="left" w:pos="3430"/>
        </w:tabs>
        <w:rPr>
          <w:b/>
        </w:rPr>
      </w:pPr>
      <w:r w:rsidRPr="006B133D">
        <w:rPr>
          <w:b/>
        </w:rPr>
        <w:t>SELECTION CRITERIA</w:t>
      </w:r>
    </w:p>
    <w:p w:rsidR="009467C2" w:rsidRPr="00313E56" w:rsidRDefault="009467C2" w:rsidP="009467C2">
      <w:pPr>
        <w:tabs>
          <w:tab w:val="left" w:pos="3430"/>
        </w:tabs>
        <w:jc w:val="both"/>
        <w:rPr>
          <w:b/>
          <w:i/>
        </w:rPr>
      </w:pPr>
      <w:r w:rsidRPr="00313E56">
        <w:rPr>
          <w:b/>
          <w:i/>
        </w:rPr>
        <w:t>Qualifications &amp; Experience</w:t>
      </w:r>
    </w:p>
    <w:p w:rsidR="00D64018" w:rsidRDefault="00D64018" w:rsidP="000427E7">
      <w:pPr>
        <w:pStyle w:val="ListParagraph"/>
        <w:numPr>
          <w:ilvl w:val="0"/>
          <w:numId w:val="7"/>
        </w:numPr>
        <w:tabs>
          <w:tab w:val="left" w:pos="3430"/>
        </w:tabs>
        <w:jc w:val="both"/>
      </w:pPr>
      <w:r>
        <w:t xml:space="preserve">Certificate III or IV/Practitioner  in Aboriginal and or Torres Strait Islander Heath Worker </w:t>
      </w:r>
    </w:p>
    <w:p w:rsidR="007D3F2F" w:rsidRDefault="00D64018" w:rsidP="000427E7">
      <w:pPr>
        <w:pStyle w:val="ListParagraph"/>
        <w:numPr>
          <w:ilvl w:val="0"/>
          <w:numId w:val="7"/>
        </w:numPr>
        <w:tabs>
          <w:tab w:val="left" w:pos="3430"/>
        </w:tabs>
        <w:jc w:val="both"/>
      </w:pPr>
      <w:r>
        <w:t>Ability to register</w:t>
      </w:r>
      <w:r w:rsidR="00387FA8">
        <w:t xml:space="preserve"> and remain registered</w:t>
      </w:r>
      <w:r>
        <w:t xml:space="preserve"> with the Australian Health Practitioners Regulation Agency</w:t>
      </w:r>
      <w:r w:rsidR="007D3F2F">
        <w:t xml:space="preserve"> </w:t>
      </w:r>
    </w:p>
    <w:p w:rsidR="009467C2" w:rsidRDefault="009467C2" w:rsidP="009467C2">
      <w:pPr>
        <w:pStyle w:val="ListParagraph"/>
        <w:numPr>
          <w:ilvl w:val="0"/>
          <w:numId w:val="7"/>
        </w:numPr>
        <w:tabs>
          <w:tab w:val="left" w:pos="3430"/>
        </w:tabs>
        <w:jc w:val="both"/>
      </w:pPr>
      <w:r>
        <w:t xml:space="preserve">Demonstrated understanding and knowledge of Aboriginal Community Controlled Health Services, and a passion for and commitment to the improvement of health </w:t>
      </w:r>
      <w:r w:rsidR="007D3F2F">
        <w:t>and wellbeing</w:t>
      </w:r>
      <w:r>
        <w:t xml:space="preserve"> services.</w:t>
      </w:r>
    </w:p>
    <w:p w:rsidR="00387FA8" w:rsidRPr="00387FA8" w:rsidRDefault="00387FA8" w:rsidP="00387FA8">
      <w:pPr>
        <w:pStyle w:val="ListParagraph"/>
        <w:numPr>
          <w:ilvl w:val="0"/>
          <w:numId w:val="13"/>
        </w:numPr>
        <w:autoSpaceDE w:val="0"/>
        <w:autoSpaceDN w:val="0"/>
        <w:adjustRightInd w:val="0"/>
        <w:spacing w:after="0" w:line="240" w:lineRule="auto"/>
        <w:ind w:left="329"/>
        <w:jc w:val="both"/>
        <w:rPr>
          <w:rFonts w:cs="Calibri"/>
          <w:lang w:eastAsia="en-AU"/>
        </w:rPr>
      </w:pPr>
      <w:r w:rsidRPr="00387FA8">
        <w:rPr>
          <w:rFonts w:cs="Calibri"/>
          <w:lang w:eastAsia="en-AU"/>
        </w:rPr>
        <w:t xml:space="preserve">High level skills in managing time, setting priorities, planning and organising own work to achieve specific tasks and set objectives efficiently and effectively within set timeframe </w:t>
      </w:r>
    </w:p>
    <w:p w:rsidR="00387FA8" w:rsidRPr="00387FA8" w:rsidRDefault="00387FA8" w:rsidP="00387FA8">
      <w:pPr>
        <w:pStyle w:val="ListParagraph"/>
        <w:numPr>
          <w:ilvl w:val="0"/>
          <w:numId w:val="13"/>
        </w:numPr>
        <w:autoSpaceDE w:val="0"/>
        <w:autoSpaceDN w:val="0"/>
        <w:adjustRightInd w:val="0"/>
        <w:spacing w:after="0" w:line="240" w:lineRule="auto"/>
        <w:ind w:left="329" w:hanging="329"/>
        <w:jc w:val="both"/>
        <w:rPr>
          <w:rFonts w:cs="Calibri"/>
          <w:lang w:eastAsia="en-AU"/>
        </w:rPr>
      </w:pPr>
      <w:r w:rsidRPr="00387FA8">
        <w:rPr>
          <w:rFonts w:cs="Calibri"/>
          <w:lang w:eastAsia="en-AU"/>
        </w:rPr>
        <w:t>Good computer skills including proficiency with Word, Excel and Outlook</w:t>
      </w:r>
    </w:p>
    <w:p w:rsidR="00387FA8" w:rsidRPr="00387FA8" w:rsidRDefault="00387FA8" w:rsidP="00387FA8">
      <w:pPr>
        <w:pStyle w:val="ListParagraph"/>
        <w:numPr>
          <w:ilvl w:val="0"/>
          <w:numId w:val="13"/>
        </w:numPr>
        <w:autoSpaceDE w:val="0"/>
        <w:autoSpaceDN w:val="0"/>
        <w:adjustRightInd w:val="0"/>
        <w:spacing w:after="0" w:line="240" w:lineRule="auto"/>
        <w:ind w:left="329"/>
        <w:jc w:val="both"/>
        <w:rPr>
          <w:rFonts w:cs="Calibri"/>
          <w:lang w:eastAsia="en-AU"/>
        </w:rPr>
      </w:pPr>
      <w:r w:rsidRPr="00387FA8">
        <w:rPr>
          <w:rFonts w:cs="Calibri"/>
          <w:lang w:eastAsia="en-AU"/>
        </w:rPr>
        <w:t>Accuracy and attention to detail</w:t>
      </w:r>
    </w:p>
    <w:p w:rsidR="00387FA8" w:rsidRPr="00387FA8" w:rsidRDefault="00387FA8" w:rsidP="00387FA8">
      <w:pPr>
        <w:pStyle w:val="ListParagraph"/>
        <w:numPr>
          <w:ilvl w:val="0"/>
          <w:numId w:val="13"/>
        </w:numPr>
        <w:autoSpaceDE w:val="0"/>
        <w:autoSpaceDN w:val="0"/>
        <w:adjustRightInd w:val="0"/>
        <w:spacing w:after="0" w:line="240" w:lineRule="auto"/>
        <w:ind w:left="329"/>
        <w:jc w:val="both"/>
        <w:rPr>
          <w:rFonts w:cs="Calibri"/>
          <w:lang w:eastAsia="en-AU"/>
        </w:rPr>
      </w:pPr>
      <w:r w:rsidRPr="00387FA8">
        <w:rPr>
          <w:rFonts w:cs="Calibri"/>
          <w:lang w:eastAsia="en-AU"/>
        </w:rPr>
        <w:t>Demonstrated ability to respond sensitively, appropriately and confidentially to the needs of Aboriginal and Torres Strait Islander men and women with respect to health and wellbeing issues</w:t>
      </w:r>
    </w:p>
    <w:p w:rsidR="00387FA8" w:rsidRPr="00387FA8" w:rsidRDefault="00387FA8" w:rsidP="00387FA8">
      <w:pPr>
        <w:pStyle w:val="ListParagraph"/>
        <w:numPr>
          <w:ilvl w:val="0"/>
          <w:numId w:val="13"/>
        </w:numPr>
        <w:autoSpaceDE w:val="0"/>
        <w:autoSpaceDN w:val="0"/>
        <w:adjustRightInd w:val="0"/>
        <w:spacing w:after="0" w:line="240" w:lineRule="auto"/>
        <w:ind w:left="329"/>
        <w:jc w:val="both"/>
        <w:rPr>
          <w:rFonts w:cs="Calibri"/>
          <w:lang w:eastAsia="en-AU"/>
        </w:rPr>
      </w:pPr>
      <w:r w:rsidRPr="00387FA8">
        <w:rPr>
          <w:rFonts w:cs="Arial"/>
        </w:rPr>
        <w:t xml:space="preserve">Ability to work in any location within </w:t>
      </w:r>
      <w:r w:rsidRPr="00387FA8">
        <w:rPr>
          <w:rFonts w:ascii="Calibri" w:hAnsi="Calibri"/>
        </w:rPr>
        <w:t>Mamu Health Service’s</w:t>
      </w:r>
      <w:r w:rsidRPr="00387FA8">
        <w:rPr>
          <w:rFonts w:cs="Arial"/>
        </w:rPr>
        <w:t xml:space="preserve"> service area when required</w:t>
      </w:r>
    </w:p>
    <w:p w:rsidR="00387FA8" w:rsidRPr="00387FA8" w:rsidRDefault="00387FA8" w:rsidP="00387FA8">
      <w:pPr>
        <w:pStyle w:val="ListParagraph"/>
        <w:numPr>
          <w:ilvl w:val="0"/>
          <w:numId w:val="9"/>
        </w:numPr>
        <w:spacing w:after="0" w:line="240" w:lineRule="auto"/>
        <w:ind w:left="313"/>
        <w:jc w:val="both"/>
      </w:pPr>
      <w:r w:rsidRPr="00387FA8">
        <w:t xml:space="preserve">Ability to comprehensively understand and abide by </w:t>
      </w:r>
      <w:r w:rsidRPr="00387FA8">
        <w:rPr>
          <w:rFonts w:ascii="Calibri" w:hAnsi="Calibri"/>
        </w:rPr>
        <w:t>Mamu Health Service’s</w:t>
      </w:r>
      <w:r w:rsidRPr="00387FA8">
        <w:t xml:space="preserve"> policies and procedures </w:t>
      </w:r>
    </w:p>
    <w:p w:rsidR="00387FA8" w:rsidRPr="00387FA8" w:rsidRDefault="00387FA8" w:rsidP="00387FA8">
      <w:pPr>
        <w:pStyle w:val="ListParagraph"/>
        <w:numPr>
          <w:ilvl w:val="0"/>
          <w:numId w:val="13"/>
        </w:numPr>
        <w:autoSpaceDE w:val="0"/>
        <w:autoSpaceDN w:val="0"/>
        <w:adjustRightInd w:val="0"/>
        <w:spacing w:after="0" w:line="240" w:lineRule="auto"/>
        <w:ind w:left="329"/>
        <w:jc w:val="both"/>
        <w:rPr>
          <w:rFonts w:cs="Calibri"/>
          <w:lang w:eastAsia="en-AU"/>
        </w:rPr>
      </w:pPr>
      <w:r w:rsidRPr="00387FA8">
        <w:rPr>
          <w:rFonts w:cs="Arial"/>
        </w:rPr>
        <w:t>Well presented, enthusiastic, p</w:t>
      </w:r>
      <w:r w:rsidRPr="00387FA8">
        <w:rPr>
          <w:rFonts w:cs="Calibri"/>
          <w:lang w:eastAsia="en-AU"/>
        </w:rPr>
        <w:t>ositive attitude, strong work ethic and willingness to learn</w:t>
      </w:r>
    </w:p>
    <w:p w:rsidR="00387FA8" w:rsidRPr="00387FA8" w:rsidRDefault="00387FA8" w:rsidP="00387FA8">
      <w:pPr>
        <w:pStyle w:val="ListParagraph"/>
        <w:numPr>
          <w:ilvl w:val="0"/>
          <w:numId w:val="13"/>
        </w:numPr>
        <w:autoSpaceDE w:val="0"/>
        <w:autoSpaceDN w:val="0"/>
        <w:adjustRightInd w:val="0"/>
        <w:spacing w:after="0" w:line="240" w:lineRule="auto"/>
        <w:ind w:left="329"/>
        <w:jc w:val="both"/>
        <w:rPr>
          <w:rFonts w:cs="Calibri"/>
          <w:lang w:eastAsia="en-AU"/>
        </w:rPr>
      </w:pPr>
      <w:r w:rsidRPr="00387FA8">
        <w:rPr>
          <w:rFonts w:cs="Arial"/>
        </w:rPr>
        <w:t xml:space="preserve">Excellent interpersonal and communication skills with demonstrated ability to effectively communicate with Aboriginal and Torres Strait Islander and non- Aboriginal and Torres Strait Islander people </w:t>
      </w:r>
    </w:p>
    <w:p w:rsidR="00387FA8" w:rsidRPr="00387FA8" w:rsidRDefault="00387FA8" w:rsidP="00387FA8">
      <w:pPr>
        <w:pStyle w:val="ListParagraph"/>
        <w:numPr>
          <w:ilvl w:val="0"/>
          <w:numId w:val="13"/>
        </w:numPr>
        <w:autoSpaceDE w:val="0"/>
        <w:autoSpaceDN w:val="0"/>
        <w:adjustRightInd w:val="0"/>
        <w:spacing w:after="0" w:line="240" w:lineRule="auto"/>
        <w:ind w:left="329"/>
        <w:jc w:val="both"/>
        <w:rPr>
          <w:rFonts w:cs="Calibri"/>
          <w:lang w:eastAsia="en-AU"/>
        </w:rPr>
      </w:pPr>
      <w:r w:rsidRPr="00387FA8">
        <w:t>A flexible approach to work with willingness and ability to demonstrate initiative and accept responsibility</w:t>
      </w:r>
    </w:p>
    <w:p w:rsidR="00387FA8" w:rsidRPr="00387FA8" w:rsidRDefault="00387FA8" w:rsidP="00387FA8">
      <w:pPr>
        <w:pStyle w:val="BulletedList"/>
        <w:numPr>
          <w:ilvl w:val="0"/>
          <w:numId w:val="13"/>
        </w:numPr>
        <w:spacing w:before="0" w:after="0"/>
        <w:ind w:left="329"/>
        <w:jc w:val="both"/>
        <w:rPr>
          <w:rFonts w:asciiTheme="minorHAnsi" w:hAnsiTheme="minorHAnsi"/>
          <w:color w:val="auto"/>
          <w:sz w:val="22"/>
        </w:rPr>
      </w:pPr>
      <w:r w:rsidRPr="00387FA8">
        <w:rPr>
          <w:rFonts w:asciiTheme="minorHAnsi" w:hAnsiTheme="minorHAnsi"/>
          <w:color w:val="auto"/>
          <w:sz w:val="22"/>
        </w:rPr>
        <w:t xml:space="preserve">Exceptional teamwork skills and ability to work with minimal/no supervision </w:t>
      </w:r>
    </w:p>
    <w:p w:rsidR="00387FA8" w:rsidRPr="00387FA8" w:rsidRDefault="00387FA8" w:rsidP="00387FA8">
      <w:pPr>
        <w:pStyle w:val="BulletedList"/>
        <w:numPr>
          <w:ilvl w:val="0"/>
          <w:numId w:val="13"/>
        </w:numPr>
        <w:spacing w:before="0" w:after="0"/>
        <w:ind w:left="329"/>
        <w:jc w:val="both"/>
        <w:rPr>
          <w:rFonts w:asciiTheme="minorHAnsi" w:hAnsiTheme="minorHAnsi"/>
          <w:color w:val="auto"/>
          <w:sz w:val="22"/>
        </w:rPr>
      </w:pPr>
      <w:r w:rsidRPr="00387FA8">
        <w:rPr>
          <w:rFonts w:asciiTheme="minorHAnsi" w:hAnsiTheme="minorHAnsi"/>
          <w:sz w:val="22"/>
        </w:rPr>
        <w:t xml:space="preserve">Ability to follow directions </w:t>
      </w:r>
    </w:p>
    <w:p w:rsidR="00A154A4" w:rsidRDefault="00A154A4"/>
    <w:tbl>
      <w:tblPr>
        <w:tblStyle w:val="TableGrid"/>
        <w:tblW w:w="0" w:type="auto"/>
        <w:tblLook w:val="04A0" w:firstRow="1" w:lastRow="0" w:firstColumn="1" w:lastColumn="0" w:noHBand="0" w:noVBand="1"/>
      </w:tblPr>
      <w:tblGrid>
        <w:gridCol w:w="2254"/>
        <w:gridCol w:w="3695"/>
        <w:gridCol w:w="813"/>
        <w:gridCol w:w="2254"/>
      </w:tblGrid>
      <w:tr w:rsidR="00CD660C" w:rsidTr="006B133D">
        <w:trPr>
          <w:trHeight w:val="567"/>
        </w:trPr>
        <w:tc>
          <w:tcPr>
            <w:tcW w:w="2254" w:type="dxa"/>
            <w:shd w:val="clear" w:color="auto" w:fill="E7E6E6" w:themeFill="background2"/>
            <w:vAlign w:val="center"/>
          </w:tcPr>
          <w:p w:rsidR="00CD660C" w:rsidRPr="00CD660C" w:rsidRDefault="00CD660C" w:rsidP="008661A6">
            <w:pPr>
              <w:tabs>
                <w:tab w:val="left" w:pos="3430"/>
              </w:tabs>
              <w:rPr>
                <w:b/>
              </w:rPr>
            </w:pPr>
            <w:r w:rsidRPr="00CD660C">
              <w:rPr>
                <w:b/>
              </w:rPr>
              <w:t>Approved by:</w:t>
            </w:r>
          </w:p>
        </w:tc>
        <w:tc>
          <w:tcPr>
            <w:tcW w:w="3695" w:type="dxa"/>
            <w:vAlign w:val="center"/>
          </w:tcPr>
          <w:p w:rsidR="00CD660C" w:rsidRDefault="00CD660C" w:rsidP="008661A6">
            <w:pPr>
              <w:tabs>
                <w:tab w:val="left" w:pos="3430"/>
              </w:tabs>
            </w:pPr>
          </w:p>
        </w:tc>
        <w:tc>
          <w:tcPr>
            <w:tcW w:w="813" w:type="dxa"/>
            <w:shd w:val="clear" w:color="auto" w:fill="E7E6E6" w:themeFill="background2"/>
            <w:vAlign w:val="center"/>
          </w:tcPr>
          <w:p w:rsidR="00CD660C" w:rsidRPr="00CD660C" w:rsidRDefault="00CD660C" w:rsidP="008661A6">
            <w:pPr>
              <w:tabs>
                <w:tab w:val="left" w:pos="3430"/>
              </w:tabs>
              <w:rPr>
                <w:b/>
              </w:rPr>
            </w:pPr>
            <w:r w:rsidRPr="00CD660C">
              <w:rPr>
                <w:b/>
              </w:rPr>
              <w:t>Date:</w:t>
            </w:r>
          </w:p>
        </w:tc>
        <w:tc>
          <w:tcPr>
            <w:tcW w:w="2254" w:type="dxa"/>
            <w:vAlign w:val="center"/>
          </w:tcPr>
          <w:p w:rsidR="00CD660C" w:rsidRDefault="00CD660C" w:rsidP="008661A6">
            <w:pPr>
              <w:tabs>
                <w:tab w:val="left" w:pos="3430"/>
              </w:tabs>
            </w:pPr>
          </w:p>
        </w:tc>
      </w:tr>
      <w:tr w:rsidR="00CD660C" w:rsidTr="00CD660C">
        <w:trPr>
          <w:trHeight w:val="567"/>
        </w:trPr>
        <w:tc>
          <w:tcPr>
            <w:tcW w:w="9016" w:type="dxa"/>
            <w:gridSpan w:val="4"/>
            <w:vAlign w:val="center"/>
          </w:tcPr>
          <w:p w:rsidR="00CD660C" w:rsidRDefault="00CD660C" w:rsidP="00387FA8">
            <w:pPr>
              <w:tabs>
                <w:tab w:val="left" w:pos="3430"/>
              </w:tabs>
              <w:jc w:val="both"/>
            </w:pPr>
            <w:r>
              <w:t>I have read the above Position Description and understand and accept the role r</w:t>
            </w:r>
            <w:r w:rsidR="00961BA5">
              <w:t>equirements for the</w:t>
            </w:r>
            <w:r w:rsidR="003A4892">
              <w:t xml:space="preserve"> position of </w:t>
            </w:r>
            <w:r w:rsidR="00387FA8">
              <w:t>Aboriginal and or Torres Strait Islander Health Worker/Practitioner</w:t>
            </w:r>
            <w:r w:rsidR="003A4892">
              <w:t>.</w:t>
            </w:r>
          </w:p>
        </w:tc>
      </w:tr>
      <w:tr w:rsidR="00CD660C" w:rsidTr="006B133D">
        <w:trPr>
          <w:trHeight w:val="567"/>
        </w:trPr>
        <w:tc>
          <w:tcPr>
            <w:tcW w:w="2254" w:type="dxa"/>
            <w:shd w:val="clear" w:color="auto" w:fill="E7E6E6" w:themeFill="background2"/>
            <w:vAlign w:val="center"/>
          </w:tcPr>
          <w:p w:rsidR="00CD660C" w:rsidRPr="00CD660C" w:rsidRDefault="00CD660C" w:rsidP="008661A6">
            <w:pPr>
              <w:tabs>
                <w:tab w:val="left" w:pos="3430"/>
              </w:tabs>
              <w:rPr>
                <w:b/>
              </w:rPr>
            </w:pPr>
            <w:r w:rsidRPr="00CD660C">
              <w:rPr>
                <w:b/>
              </w:rPr>
              <w:t>Incumbent Signature:</w:t>
            </w:r>
          </w:p>
        </w:tc>
        <w:tc>
          <w:tcPr>
            <w:tcW w:w="3695" w:type="dxa"/>
            <w:vAlign w:val="center"/>
          </w:tcPr>
          <w:p w:rsidR="00CD660C" w:rsidRDefault="00CD660C" w:rsidP="008661A6">
            <w:pPr>
              <w:tabs>
                <w:tab w:val="left" w:pos="3430"/>
              </w:tabs>
            </w:pPr>
          </w:p>
        </w:tc>
        <w:tc>
          <w:tcPr>
            <w:tcW w:w="813" w:type="dxa"/>
            <w:shd w:val="clear" w:color="auto" w:fill="E7E6E6" w:themeFill="background2"/>
            <w:vAlign w:val="center"/>
          </w:tcPr>
          <w:p w:rsidR="00CD660C" w:rsidRPr="00CD660C" w:rsidRDefault="00CD660C" w:rsidP="008661A6">
            <w:pPr>
              <w:tabs>
                <w:tab w:val="left" w:pos="3430"/>
              </w:tabs>
              <w:rPr>
                <w:b/>
              </w:rPr>
            </w:pPr>
            <w:r w:rsidRPr="00CD660C">
              <w:rPr>
                <w:b/>
              </w:rPr>
              <w:t>Date:</w:t>
            </w:r>
          </w:p>
        </w:tc>
        <w:tc>
          <w:tcPr>
            <w:tcW w:w="2254" w:type="dxa"/>
            <w:vAlign w:val="center"/>
          </w:tcPr>
          <w:p w:rsidR="00CD660C" w:rsidRDefault="00CD660C" w:rsidP="008661A6">
            <w:pPr>
              <w:tabs>
                <w:tab w:val="left" w:pos="3430"/>
              </w:tabs>
            </w:pPr>
          </w:p>
        </w:tc>
      </w:tr>
      <w:tr w:rsidR="00CD660C" w:rsidRPr="00CD660C" w:rsidTr="00CD660C">
        <w:trPr>
          <w:trHeight w:val="1134"/>
        </w:trPr>
        <w:tc>
          <w:tcPr>
            <w:tcW w:w="9016" w:type="dxa"/>
            <w:gridSpan w:val="4"/>
            <w:vAlign w:val="center"/>
          </w:tcPr>
          <w:p w:rsidR="00CD660C" w:rsidRPr="00CD660C" w:rsidRDefault="00CD660C" w:rsidP="006A3550">
            <w:pPr>
              <w:tabs>
                <w:tab w:val="left" w:pos="3430"/>
              </w:tabs>
              <w:jc w:val="both"/>
              <w:rPr>
                <w:sz w:val="20"/>
              </w:rPr>
            </w:pPr>
            <w:r>
              <w:rPr>
                <w:sz w:val="20"/>
              </w:rPr>
              <w:t xml:space="preserve">Note: </w:t>
            </w:r>
            <w:r w:rsidRPr="00CD660C">
              <w:rPr>
                <w:sz w:val="20"/>
              </w:rPr>
              <w:t>The information contained on 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position</w:t>
            </w:r>
            <w:r>
              <w:rPr>
                <w:sz w:val="20"/>
              </w:rPr>
              <w:t>.</w:t>
            </w:r>
          </w:p>
        </w:tc>
      </w:tr>
    </w:tbl>
    <w:p w:rsidR="00187F6F" w:rsidRPr="006C6AB9" w:rsidRDefault="00187F6F" w:rsidP="008661A6">
      <w:pPr>
        <w:tabs>
          <w:tab w:val="left" w:pos="3430"/>
        </w:tabs>
      </w:pPr>
    </w:p>
    <w:sectPr w:rsidR="00187F6F" w:rsidRPr="006C6A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018" w:rsidRDefault="00D64018" w:rsidP="00535AAB">
      <w:pPr>
        <w:spacing w:after="0" w:line="240" w:lineRule="auto"/>
      </w:pPr>
      <w:r>
        <w:separator/>
      </w:r>
    </w:p>
  </w:endnote>
  <w:endnote w:type="continuationSeparator" w:id="0">
    <w:p w:rsidR="00D64018" w:rsidRDefault="00D64018" w:rsidP="0053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18" w:rsidRDefault="00D64018" w:rsidP="00CD660C">
    <w:pPr>
      <w:pStyle w:val="Footer"/>
      <w:jc w:val="right"/>
      <w:rPr>
        <w:sz w:val="20"/>
      </w:rPr>
    </w:pPr>
    <w:r>
      <w:rPr>
        <w:sz w:val="20"/>
      </w:rPr>
      <w:t>Incumbent Initials: _________</w:t>
    </w:r>
  </w:p>
  <w:p w:rsidR="00D64018" w:rsidRDefault="00D64018" w:rsidP="00CD660C">
    <w:pPr>
      <w:pStyle w:val="Footer"/>
      <w:jc w:val="right"/>
      <w:rPr>
        <w:sz w:val="20"/>
      </w:rPr>
    </w:pPr>
    <w:r>
      <w:rPr>
        <w:sz w:val="20"/>
      </w:rPr>
      <w:t>Mamu Health Services Limited Representative Initials: _________</w:t>
    </w:r>
  </w:p>
  <w:p w:rsidR="00D64018" w:rsidRDefault="00D64018" w:rsidP="00CD660C">
    <w:pPr>
      <w:pStyle w:val="Footer"/>
      <w:jc w:val="right"/>
      <w:rPr>
        <w:sz w:val="20"/>
      </w:rPr>
    </w:pPr>
  </w:p>
  <w:p w:rsidR="00D64018" w:rsidRPr="00535AAB" w:rsidRDefault="00D64018">
    <w:pPr>
      <w:pStyle w:val="Footer"/>
      <w:rPr>
        <w:sz w:val="20"/>
      </w:rPr>
    </w:pPr>
    <w:r>
      <w:rPr>
        <w:sz w:val="20"/>
      </w:rPr>
      <w:t>Position Description: Aboriginal/Torres Strait Islander Health Worker/Practitioner</w:t>
    </w:r>
    <w:r>
      <w:rPr>
        <w:sz w:val="20"/>
      </w:rPr>
      <w:tab/>
    </w:r>
    <w:r>
      <w:rPr>
        <w:sz w:val="20"/>
      </w:rPr>
      <w:tab/>
    </w:r>
    <w:r w:rsidRPr="00535AAB">
      <w:rPr>
        <w:sz w:val="20"/>
      </w:rPr>
      <w:t xml:space="preserve">Page </w:t>
    </w:r>
    <w:r w:rsidRPr="00535AAB">
      <w:rPr>
        <w:b/>
        <w:bCs/>
        <w:sz w:val="20"/>
      </w:rPr>
      <w:fldChar w:fldCharType="begin"/>
    </w:r>
    <w:r w:rsidRPr="00535AAB">
      <w:rPr>
        <w:b/>
        <w:bCs/>
        <w:sz w:val="20"/>
      </w:rPr>
      <w:instrText xml:space="preserve"> PAGE  \* Arabic  \* MERGEFORMAT </w:instrText>
    </w:r>
    <w:r w:rsidRPr="00535AAB">
      <w:rPr>
        <w:b/>
        <w:bCs/>
        <w:sz w:val="20"/>
      </w:rPr>
      <w:fldChar w:fldCharType="separate"/>
    </w:r>
    <w:r w:rsidR="008548FD">
      <w:rPr>
        <w:b/>
        <w:bCs/>
        <w:noProof/>
        <w:sz w:val="20"/>
      </w:rPr>
      <w:t>2</w:t>
    </w:r>
    <w:r w:rsidRPr="00535AAB">
      <w:rPr>
        <w:b/>
        <w:bCs/>
        <w:sz w:val="20"/>
      </w:rPr>
      <w:fldChar w:fldCharType="end"/>
    </w:r>
    <w:r w:rsidRPr="00535AAB">
      <w:rPr>
        <w:sz w:val="20"/>
      </w:rPr>
      <w:t xml:space="preserve"> of </w:t>
    </w:r>
    <w:r w:rsidRPr="00535AAB">
      <w:rPr>
        <w:b/>
        <w:bCs/>
        <w:sz w:val="20"/>
      </w:rPr>
      <w:fldChar w:fldCharType="begin"/>
    </w:r>
    <w:r w:rsidRPr="00535AAB">
      <w:rPr>
        <w:b/>
        <w:bCs/>
        <w:sz w:val="20"/>
      </w:rPr>
      <w:instrText xml:space="preserve"> NUMPAGES  \* Arabic  \* MERGEFORMAT </w:instrText>
    </w:r>
    <w:r w:rsidRPr="00535AAB">
      <w:rPr>
        <w:b/>
        <w:bCs/>
        <w:sz w:val="20"/>
      </w:rPr>
      <w:fldChar w:fldCharType="separate"/>
    </w:r>
    <w:r w:rsidR="008548FD">
      <w:rPr>
        <w:b/>
        <w:bCs/>
        <w:noProof/>
        <w:sz w:val="20"/>
      </w:rPr>
      <w:t>4</w:t>
    </w:r>
    <w:r w:rsidRPr="00535AAB">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018" w:rsidRDefault="00D64018" w:rsidP="00535AAB">
      <w:pPr>
        <w:spacing w:after="0" w:line="240" w:lineRule="auto"/>
      </w:pPr>
      <w:r>
        <w:separator/>
      </w:r>
    </w:p>
  </w:footnote>
  <w:footnote w:type="continuationSeparator" w:id="0">
    <w:p w:rsidR="00D64018" w:rsidRDefault="00D64018" w:rsidP="00535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C5587"/>
    <w:multiLevelType w:val="hybridMultilevel"/>
    <w:tmpl w:val="B59CD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CD1474"/>
    <w:multiLevelType w:val="hybridMultilevel"/>
    <w:tmpl w:val="D8526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A66ACE"/>
    <w:multiLevelType w:val="hybridMultilevel"/>
    <w:tmpl w:val="48AA2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DD1028"/>
    <w:multiLevelType w:val="hybridMultilevel"/>
    <w:tmpl w:val="F86A9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0D6BEA"/>
    <w:multiLevelType w:val="hybridMultilevel"/>
    <w:tmpl w:val="793C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74688"/>
    <w:multiLevelType w:val="hybridMultilevel"/>
    <w:tmpl w:val="45903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B46C8A"/>
    <w:multiLevelType w:val="hybridMultilevel"/>
    <w:tmpl w:val="7670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DF172C"/>
    <w:multiLevelType w:val="hybridMultilevel"/>
    <w:tmpl w:val="79985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685442"/>
    <w:multiLevelType w:val="hybridMultilevel"/>
    <w:tmpl w:val="B17EC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962950"/>
    <w:multiLevelType w:val="hybridMultilevel"/>
    <w:tmpl w:val="4DEA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81E46"/>
    <w:multiLevelType w:val="hybridMultilevel"/>
    <w:tmpl w:val="3BF0E7F8"/>
    <w:lvl w:ilvl="0" w:tplc="BCE4ED4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D65F5E"/>
    <w:multiLevelType w:val="hybridMultilevel"/>
    <w:tmpl w:val="E6B40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A7D05C8"/>
    <w:multiLevelType w:val="hybridMultilevel"/>
    <w:tmpl w:val="CDDC1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0"/>
  </w:num>
  <w:num w:numId="5">
    <w:abstractNumId w:val="8"/>
  </w:num>
  <w:num w:numId="6">
    <w:abstractNumId w:val="3"/>
  </w:num>
  <w:num w:numId="7">
    <w:abstractNumId w:val="1"/>
  </w:num>
  <w:num w:numId="8">
    <w:abstractNumId w:val="12"/>
  </w:num>
  <w:num w:numId="9">
    <w:abstractNumId w:val="9"/>
  </w:num>
  <w:num w:numId="10">
    <w:abstractNumId w:val="6"/>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AB"/>
    <w:rsid w:val="000427E7"/>
    <w:rsid w:val="00187F6F"/>
    <w:rsid w:val="001D128D"/>
    <w:rsid w:val="002846EB"/>
    <w:rsid w:val="00290D77"/>
    <w:rsid w:val="00313E56"/>
    <w:rsid w:val="00372C27"/>
    <w:rsid w:val="00387FA8"/>
    <w:rsid w:val="003A4892"/>
    <w:rsid w:val="0044361B"/>
    <w:rsid w:val="004E6C7B"/>
    <w:rsid w:val="00535AAB"/>
    <w:rsid w:val="006A3550"/>
    <w:rsid w:val="006A6440"/>
    <w:rsid w:val="006B133D"/>
    <w:rsid w:val="006C6AB9"/>
    <w:rsid w:val="006D453B"/>
    <w:rsid w:val="007D3F2F"/>
    <w:rsid w:val="008548FD"/>
    <w:rsid w:val="008661A6"/>
    <w:rsid w:val="00880FED"/>
    <w:rsid w:val="009326DC"/>
    <w:rsid w:val="009467C2"/>
    <w:rsid w:val="00951AD7"/>
    <w:rsid w:val="00961BA5"/>
    <w:rsid w:val="00A13486"/>
    <w:rsid w:val="00A154A4"/>
    <w:rsid w:val="00A84B48"/>
    <w:rsid w:val="00AD6385"/>
    <w:rsid w:val="00AE2578"/>
    <w:rsid w:val="00B93362"/>
    <w:rsid w:val="00BA1062"/>
    <w:rsid w:val="00BC7952"/>
    <w:rsid w:val="00CD660C"/>
    <w:rsid w:val="00D50071"/>
    <w:rsid w:val="00D50652"/>
    <w:rsid w:val="00D64018"/>
    <w:rsid w:val="00DA22C4"/>
    <w:rsid w:val="00E36A0F"/>
    <w:rsid w:val="00E74D36"/>
    <w:rsid w:val="00E90389"/>
    <w:rsid w:val="00ED745D"/>
    <w:rsid w:val="00F245EC"/>
    <w:rsid w:val="00FA07EF"/>
    <w:rsid w:val="00FC0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48C5F-F607-4D81-A79F-4D10F760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AAB"/>
  </w:style>
  <w:style w:type="paragraph" w:styleId="Footer">
    <w:name w:val="footer"/>
    <w:basedOn w:val="Normal"/>
    <w:link w:val="FooterChar"/>
    <w:uiPriority w:val="99"/>
    <w:unhideWhenUsed/>
    <w:rsid w:val="0053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AAB"/>
  </w:style>
  <w:style w:type="table" w:styleId="TableGrid">
    <w:name w:val="Table Grid"/>
    <w:basedOn w:val="TableNormal"/>
    <w:uiPriority w:val="39"/>
    <w:rsid w:val="00B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
    <w:basedOn w:val="Normal"/>
    <w:link w:val="ListParagraphChar"/>
    <w:uiPriority w:val="34"/>
    <w:qFormat/>
    <w:rsid w:val="00E36A0F"/>
    <w:pPr>
      <w:ind w:left="720"/>
      <w:contextualSpacing/>
    </w:pPr>
  </w:style>
  <w:style w:type="paragraph" w:styleId="BalloonText">
    <w:name w:val="Balloon Text"/>
    <w:basedOn w:val="Normal"/>
    <w:link w:val="BalloonTextChar"/>
    <w:uiPriority w:val="99"/>
    <w:semiHidden/>
    <w:unhideWhenUsed/>
    <w:rsid w:val="0037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C27"/>
    <w:rPr>
      <w:rFonts w:ascii="Segoe UI" w:hAnsi="Segoe UI" w:cs="Segoe UI"/>
      <w:sz w:val="18"/>
      <w:szCs w:val="18"/>
    </w:rPr>
  </w:style>
  <w:style w:type="paragraph" w:customStyle="1" w:styleId="Default">
    <w:name w:val="Default"/>
    <w:rsid w:val="00A84B48"/>
    <w:pPr>
      <w:autoSpaceDE w:val="0"/>
      <w:autoSpaceDN w:val="0"/>
      <w:adjustRightInd w:val="0"/>
      <w:spacing w:after="0" w:line="240" w:lineRule="auto"/>
    </w:pPr>
    <w:rPr>
      <w:rFonts w:ascii="Calibri" w:hAnsi="Calibri" w:cs="Calibri"/>
      <w:color w:val="000000"/>
      <w:sz w:val="24"/>
      <w:szCs w:val="24"/>
    </w:rPr>
  </w:style>
  <w:style w:type="paragraph" w:customStyle="1" w:styleId="Secondarylabels">
    <w:name w:val="Secondary labels"/>
    <w:basedOn w:val="Normal"/>
    <w:qFormat/>
    <w:rsid w:val="006D453B"/>
    <w:pPr>
      <w:spacing w:before="120" w:after="120" w:line="240" w:lineRule="auto"/>
    </w:pPr>
    <w:rPr>
      <w:rFonts w:ascii="Calibri" w:eastAsia="Calibri" w:hAnsi="Calibri" w:cs="Times New Roman"/>
      <w:b/>
      <w:color w:val="262626"/>
      <w:sz w:val="20"/>
      <w:lang w:eastAsia="ja-JP"/>
    </w:rPr>
  </w:style>
  <w:style w:type="paragraph" w:customStyle="1" w:styleId="BulletedList">
    <w:name w:val="Bulleted List"/>
    <w:basedOn w:val="Normal"/>
    <w:qFormat/>
    <w:rsid w:val="00387FA8"/>
    <w:pPr>
      <w:numPr>
        <w:numId w:val="12"/>
      </w:numPr>
      <w:spacing w:before="60" w:after="20" w:line="240" w:lineRule="auto"/>
    </w:pPr>
    <w:rPr>
      <w:rFonts w:ascii="Verdana" w:eastAsia="Calibri" w:hAnsi="Verdana" w:cs="Times New Roman"/>
      <w:color w:val="262626"/>
      <w:sz w:val="20"/>
      <w:lang w:eastAsia="en-AU"/>
    </w:rPr>
  </w:style>
  <w:style w:type="character" w:customStyle="1" w:styleId="ListParagraphChar">
    <w:name w:val="List Paragraph Char"/>
    <w:aliases w:val="Recommendation Char"/>
    <w:basedOn w:val="DefaultParagraphFont"/>
    <w:link w:val="ListParagraph"/>
    <w:uiPriority w:val="34"/>
    <w:locked/>
    <w:rsid w:val="0038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9199D001</Template>
  <TotalTime>73</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Drieberg</dc:creator>
  <cp:keywords/>
  <dc:description/>
  <cp:lastModifiedBy>Julie Browne</cp:lastModifiedBy>
  <cp:revision>4</cp:revision>
  <cp:lastPrinted>2022-08-24T02:26:00Z</cp:lastPrinted>
  <dcterms:created xsi:type="dcterms:W3CDTF">2022-08-24T02:23:00Z</dcterms:created>
  <dcterms:modified xsi:type="dcterms:W3CDTF">2022-09-14T23:31:00Z</dcterms:modified>
</cp:coreProperties>
</file>